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31" w:rsidRPr="00E268E8" w:rsidRDefault="00D0530B" w:rsidP="00DD74E8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914400" cy="638810"/>
            <wp:effectExtent l="19050" t="0" r="0" b="0"/>
            <wp:wrapTight wrapText="bothSides">
              <wp:wrapPolygon edited="0">
                <wp:start x="-450" y="0"/>
                <wp:lineTo x="-450" y="21256"/>
                <wp:lineTo x="21600" y="21256"/>
                <wp:lineTo x="21600" y="0"/>
                <wp:lineTo x="-450" y="0"/>
              </wp:wrapPolygon>
            </wp:wrapTight>
            <wp:docPr id="34" name="图片 34" descr="essen logo2012白底100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essen logo2012白底100pix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846">
        <w:rPr>
          <w:rFonts w:ascii="Arial" w:hAnsi="Arial" w:cs="Arial" w:hint="eastAsia"/>
          <w:b/>
          <w:sz w:val="28"/>
          <w:szCs w:val="28"/>
        </w:rPr>
        <w:t xml:space="preserve"> </w:t>
      </w:r>
      <w:r w:rsidR="00C42331" w:rsidRPr="00E268E8">
        <w:rPr>
          <w:rFonts w:ascii="Arial" w:hAnsi="Arial" w:cs="Arial" w:hint="eastAsia"/>
          <w:b/>
          <w:sz w:val="28"/>
          <w:szCs w:val="28"/>
        </w:rPr>
        <w:t xml:space="preserve"> </w:t>
      </w:r>
      <w:r w:rsidR="006B659D">
        <w:rPr>
          <w:rFonts w:ascii="Arial" w:hAnsi="Arial" w:cs="Arial" w:hint="eastAsia"/>
          <w:b/>
          <w:sz w:val="28"/>
          <w:szCs w:val="28"/>
        </w:rPr>
        <w:t xml:space="preserve">  </w:t>
      </w:r>
      <w:r w:rsidR="00C42331" w:rsidRPr="00E268E8">
        <w:rPr>
          <w:rFonts w:ascii="Arial" w:hAnsi="Arial" w:cs="Arial" w:hint="eastAsia"/>
          <w:b/>
          <w:sz w:val="28"/>
          <w:szCs w:val="28"/>
        </w:rPr>
        <w:t>Beijing Essen Welding &amp; Cutting Fair</w:t>
      </w:r>
      <w:r w:rsidR="00393759">
        <w:rPr>
          <w:rFonts w:ascii="Arial" w:hAnsi="Arial" w:cs="Arial" w:hint="eastAsia"/>
          <w:b/>
          <w:sz w:val="28"/>
          <w:szCs w:val="28"/>
        </w:rPr>
        <w:t xml:space="preserve"> </w:t>
      </w:r>
      <w:r w:rsidR="00543316">
        <w:rPr>
          <w:rFonts w:ascii="Arial" w:hAnsi="Arial" w:cs="Arial" w:hint="eastAsia"/>
          <w:b/>
          <w:sz w:val="28"/>
          <w:szCs w:val="28"/>
        </w:rPr>
        <w:t>20</w:t>
      </w:r>
      <w:r w:rsidR="00720035">
        <w:rPr>
          <w:rFonts w:ascii="Arial" w:hAnsi="Arial" w:cs="Arial" w:hint="eastAsia"/>
          <w:b/>
          <w:sz w:val="28"/>
          <w:szCs w:val="28"/>
        </w:rPr>
        <w:t>20</w:t>
      </w:r>
    </w:p>
    <w:p w:rsidR="007A2B35" w:rsidRDefault="006D62E9" w:rsidP="00D0530B">
      <w:pPr>
        <w:ind w:firstLineChars="950" w:firstLine="228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June</w:t>
      </w:r>
      <w:r w:rsidR="00892D6D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2</w:t>
      </w:r>
      <w:r w:rsidR="008532B0">
        <w:rPr>
          <w:rFonts w:hint="eastAsia"/>
          <w:b/>
          <w:sz w:val="24"/>
          <w:szCs w:val="24"/>
        </w:rPr>
        <w:t>-</w:t>
      </w:r>
      <w:r w:rsidR="00720035">
        <w:rPr>
          <w:rFonts w:hint="eastAsia"/>
          <w:b/>
          <w:sz w:val="24"/>
          <w:szCs w:val="24"/>
        </w:rPr>
        <w:t>5</w:t>
      </w:r>
      <w:r w:rsidR="00C42331" w:rsidRPr="00774A3E">
        <w:rPr>
          <w:rFonts w:hint="eastAsia"/>
          <w:b/>
          <w:sz w:val="24"/>
          <w:szCs w:val="24"/>
        </w:rPr>
        <w:t xml:space="preserve">, </w:t>
      </w:r>
      <w:r w:rsidR="00543316">
        <w:rPr>
          <w:rFonts w:hint="eastAsia"/>
          <w:b/>
          <w:sz w:val="24"/>
          <w:szCs w:val="24"/>
        </w:rPr>
        <w:t>20</w:t>
      </w:r>
      <w:r w:rsidR="00720035">
        <w:rPr>
          <w:rFonts w:hint="eastAsia"/>
          <w:b/>
          <w:sz w:val="24"/>
          <w:szCs w:val="24"/>
        </w:rPr>
        <w:t>20</w:t>
      </w:r>
    </w:p>
    <w:p w:rsidR="004F5C79" w:rsidRPr="00892D6D" w:rsidRDefault="00720035" w:rsidP="00720035">
      <w:pPr>
        <w:rPr>
          <w:b/>
          <w:sz w:val="24"/>
          <w:szCs w:val="24"/>
        </w:rPr>
      </w:pPr>
      <w:r w:rsidRPr="00695820">
        <w:rPr>
          <w:b/>
        </w:rPr>
        <w:t xml:space="preserve">Shenzhen </w:t>
      </w:r>
      <w:r w:rsidR="00AB34C3">
        <w:rPr>
          <w:rFonts w:hint="eastAsia"/>
          <w:b/>
        </w:rPr>
        <w:t xml:space="preserve">World </w:t>
      </w:r>
      <w:r w:rsidRPr="00695820">
        <w:rPr>
          <w:b/>
        </w:rPr>
        <w:t xml:space="preserve">Exhibition </w:t>
      </w:r>
      <w:r w:rsidR="00AB34C3">
        <w:rPr>
          <w:rFonts w:hint="eastAsia"/>
          <w:b/>
        </w:rPr>
        <w:t xml:space="preserve">&amp; Convention </w:t>
      </w:r>
      <w:r w:rsidRPr="00695820">
        <w:rPr>
          <w:b/>
        </w:rPr>
        <w:t>Center</w:t>
      </w:r>
      <w:r w:rsidR="00DF5A8A" w:rsidRPr="00DF5A8A">
        <w:rPr>
          <w:rFonts w:hint="eastAsia"/>
          <w:b/>
          <w:color w:val="FF0000"/>
          <w:sz w:val="24"/>
          <w:szCs w:val="24"/>
        </w:rPr>
        <w:t>（</w:t>
      </w:r>
      <w:r w:rsidR="00DF5A8A" w:rsidRPr="00DF5A8A">
        <w:rPr>
          <w:rFonts w:hint="eastAsia"/>
          <w:b/>
          <w:color w:val="FF0000"/>
          <w:sz w:val="24"/>
          <w:szCs w:val="24"/>
        </w:rPr>
        <w:t>Deadline: Jan.25, 20</w:t>
      </w:r>
      <w:r>
        <w:rPr>
          <w:rFonts w:hint="eastAsia"/>
          <w:b/>
          <w:color w:val="FF0000"/>
          <w:sz w:val="24"/>
          <w:szCs w:val="24"/>
        </w:rPr>
        <w:t>20</w:t>
      </w:r>
      <w:r w:rsidR="00DF5A8A" w:rsidRPr="00DF5A8A">
        <w:rPr>
          <w:rFonts w:hint="eastAsia"/>
          <w:b/>
          <w:color w:val="FF0000"/>
          <w:sz w:val="24"/>
          <w:szCs w:val="24"/>
        </w:rPr>
        <w:t>）</w:t>
      </w:r>
    </w:p>
    <w:p w:rsidR="00C42331" w:rsidRPr="00F43849" w:rsidRDefault="0043681A" w:rsidP="00987737">
      <w:pPr>
        <w:jc w:val="center"/>
        <w:rPr>
          <w:rFonts w:ascii="Arial" w:hAnsi="Arial" w:cs="Arial"/>
          <w:sz w:val="28"/>
          <w:shd w:val="pct15" w:color="auto" w:fill="FFFFFF"/>
        </w:rPr>
      </w:pPr>
      <w:r w:rsidRPr="0043681A">
        <w:rPr>
          <w:rFonts w:ascii="Arial" w:hAnsi="Arial" w:cs="Arial"/>
          <w:noProof/>
          <w:sz w:val="24"/>
          <w:szCs w:val="24"/>
        </w:rPr>
        <w:pict>
          <v:line id="_x0000_s1050" style="position:absolute;left:0;text-align:left;flip:y;z-index:251657216" from="-27pt,0" to="468pt,0" strokeweight="1.5pt"/>
        </w:pict>
      </w:r>
      <w:r w:rsidR="00C34C22">
        <w:rPr>
          <w:rFonts w:ascii="Arial" w:hAnsi="Arial" w:cs="Arial" w:hint="eastAsia"/>
          <w:sz w:val="28"/>
          <w:shd w:val="pct15" w:color="auto" w:fill="FFFFFF"/>
        </w:rPr>
        <w:t>S</w:t>
      </w:r>
      <w:r w:rsidR="00C42331" w:rsidRPr="00F43849">
        <w:rPr>
          <w:rFonts w:ascii="Arial" w:hAnsi="Arial" w:cs="Arial"/>
          <w:sz w:val="28"/>
          <w:shd w:val="pct15" w:color="auto" w:fill="FFFFFF"/>
        </w:rPr>
        <w:t>pace Application</w:t>
      </w:r>
      <w:r w:rsidR="00C42331" w:rsidRPr="00F43849">
        <w:rPr>
          <w:rFonts w:ascii="Arial" w:hAnsi="Arial" w:cs="Arial" w:hint="eastAsia"/>
          <w:sz w:val="28"/>
          <w:shd w:val="pct15" w:color="auto" w:fill="FFFFFF"/>
        </w:rPr>
        <w:t xml:space="preserve"> Form</w:t>
      </w:r>
    </w:p>
    <w:p w:rsidR="00C42331" w:rsidRPr="002733B3" w:rsidRDefault="0043681A" w:rsidP="00AA0349">
      <w:pPr>
        <w:rPr>
          <w:szCs w:val="21"/>
        </w:rPr>
      </w:pPr>
      <w:r w:rsidRPr="0043681A">
        <w:rPr>
          <w:rFonts w:ascii="Arial" w:hAnsi="Arial" w:cs="Arial"/>
          <w:noProof/>
          <w:sz w:val="24"/>
          <w:szCs w:val="24"/>
        </w:rPr>
        <w:pict>
          <v:line id="_x0000_s1038" style="position:absolute;left:0;text-align:left;z-index:251656192" from="3.1pt,296.45pt" to="516.1pt,296.45pt" stroked="f"/>
        </w:pict>
      </w:r>
      <w:r w:rsidR="00C42331" w:rsidRPr="002733B3">
        <w:rPr>
          <w:szCs w:val="21"/>
        </w:rPr>
        <w:t xml:space="preserve">We </w:t>
      </w:r>
      <w:r w:rsidR="00C42331" w:rsidRPr="002733B3">
        <w:rPr>
          <w:rFonts w:hint="eastAsia"/>
          <w:szCs w:val="21"/>
        </w:rPr>
        <w:t xml:space="preserve">hereby </w:t>
      </w:r>
      <w:r w:rsidR="00C42331" w:rsidRPr="002733B3">
        <w:rPr>
          <w:szCs w:val="21"/>
        </w:rPr>
        <w:t>apply for</w:t>
      </w:r>
      <w:r w:rsidR="00224236">
        <w:rPr>
          <w:rFonts w:hint="eastAsia"/>
          <w:szCs w:val="21"/>
        </w:rPr>
        <w:t xml:space="preserve"> the participation in</w:t>
      </w:r>
      <w:r w:rsidR="00C42331" w:rsidRPr="002733B3">
        <w:rPr>
          <w:rFonts w:hint="eastAsia"/>
          <w:szCs w:val="21"/>
        </w:rPr>
        <w:t xml:space="preserve"> Beijing Essen Welding &amp; Cutting Fair </w:t>
      </w:r>
      <w:r w:rsidR="00543316">
        <w:rPr>
          <w:rFonts w:hint="eastAsia"/>
          <w:szCs w:val="21"/>
        </w:rPr>
        <w:t>20</w:t>
      </w:r>
      <w:r w:rsidR="00D53349">
        <w:rPr>
          <w:rFonts w:hint="eastAsia"/>
          <w:szCs w:val="21"/>
        </w:rPr>
        <w:t>20</w:t>
      </w:r>
      <w:r w:rsidR="00393759">
        <w:rPr>
          <w:rFonts w:hint="eastAsia"/>
          <w:szCs w:val="21"/>
        </w:rPr>
        <w:t xml:space="preserve"> </w:t>
      </w:r>
      <w:r w:rsidR="00C42331" w:rsidRPr="002733B3">
        <w:rPr>
          <w:rFonts w:hint="eastAsia"/>
          <w:szCs w:val="21"/>
        </w:rPr>
        <w:t>and accept the Exhibition Rules.</w:t>
      </w:r>
    </w:p>
    <w:p w:rsidR="008E4C88" w:rsidRPr="0061692B" w:rsidRDefault="00B61015" w:rsidP="008E4C8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Applicant</w:t>
      </w:r>
      <w:r w:rsidR="00C42331" w:rsidRPr="008E4C88">
        <w:rPr>
          <w:sz w:val="24"/>
          <w:szCs w:val="24"/>
        </w:rPr>
        <w:t xml:space="preserve">    </w:t>
      </w:r>
    </w:p>
    <w:tbl>
      <w:tblPr>
        <w:tblW w:w="5000" w:type="pct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9"/>
        <w:gridCol w:w="2673"/>
        <w:gridCol w:w="1358"/>
        <w:gridCol w:w="7"/>
        <w:gridCol w:w="2052"/>
        <w:gridCol w:w="1447"/>
      </w:tblGrid>
      <w:tr w:rsidR="00C42331" w:rsidTr="00BC49B0">
        <w:trPr>
          <w:trHeight w:val="457"/>
        </w:trPr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:rsidR="00C42331" w:rsidRPr="00652FF1" w:rsidRDefault="00C42331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Company Name</w:t>
            </w:r>
          </w:p>
          <w:p w:rsidR="00C42331" w:rsidRPr="00652FF1" w:rsidRDefault="00635FFD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i</w:t>
            </w:r>
            <w:r w:rsidR="00C42331" w:rsidRPr="00652FF1">
              <w:rPr>
                <w:rFonts w:hint="eastAsia"/>
              </w:rPr>
              <w:t>n English</w:t>
            </w:r>
          </w:p>
        </w:tc>
        <w:tc>
          <w:tcPr>
            <w:tcW w:w="4058" w:type="pct"/>
            <w:gridSpan w:val="5"/>
            <w:tcBorders>
              <w:top w:val="single" w:sz="4" w:space="0" w:color="auto"/>
            </w:tcBorders>
            <w:vAlign w:val="center"/>
          </w:tcPr>
          <w:p w:rsidR="00C42331" w:rsidRPr="00652FF1" w:rsidRDefault="00C42331" w:rsidP="00AB34C3">
            <w:pPr>
              <w:snapToGrid w:val="0"/>
              <w:spacing w:beforeLines="15" w:afterLines="15" w:line="240" w:lineRule="exact"/>
              <w:jc w:val="center"/>
            </w:pPr>
          </w:p>
        </w:tc>
      </w:tr>
      <w:tr w:rsidR="00C42331" w:rsidTr="00BC49B0">
        <w:trPr>
          <w:trHeight w:val="457"/>
        </w:trPr>
        <w:tc>
          <w:tcPr>
            <w:tcW w:w="942" w:type="pct"/>
            <w:tcBorders>
              <w:top w:val="single" w:sz="4" w:space="0" w:color="auto"/>
            </w:tcBorders>
            <w:vAlign w:val="center"/>
          </w:tcPr>
          <w:p w:rsidR="00C42331" w:rsidRPr="00652FF1" w:rsidRDefault="00C42331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Company Name</w:t>
            </w:r>
          </w:p>
          <w:p w:rsidR="00C42331" w:rsidRPr="00652FF1" w:rsidRDefault="00635FFD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i</w:t>
            </w:r>
            <w:r w:rsidR="00C42331" w:rsidRPr="00652FF1">
              <w:rPr>
                <w:rFonts w:hint="eastAsia"/>
              </w:rPr>
              <w:t>n Chinese</w:t>
            </w:r>
          </w:p>
        </w:tc>
        <w:tc>
          <w:tcPr>
            <w:tcW w:w="4058" w:type="pct"/>
            <w:gridSpan w:val="5"/>
            <w:tcBorders>
              <w:top w:val="single" w:sz="4" w:space="0" w:color="auto"/>
            </w:tcBorders>
            <w:vAlign w:val="center"/>
          </w:tcPr>
          <w:p w:rsidR="00C42331" w:rsidRPr="00652FF1" w:rsidRDefault="00C42331" w:rsidP="00AB34C3">
            <w:pPr>
              <w:snapToGrid w:val="0"/>
              <w:spacing w:beforeLines="15" w:afterLines="15" w:line="240" w:lineRule="exact"/>
              <w:jc w:val="center"/>
            </w:pPr>
          </w:p>
        </w:tc>
      </w:tr>
      <w:tr w:rsidR="00DA1EB8" w:rsidTr="00BC49B0">
        <w:trPr>
          <w:trHeight w:val="479"/>
        </w:trPr>
        <w:tc>
          <w:tcPr>
            <w:tcW w:w="942" w:type="pct"/>
            <w:vMerge w:val="restart"/>
            <w:vAlign w:val="center"/>
          </w:tcPr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Address</w:t>
            </w:r>
          </w:p>
        </w:tc>
        <w:tc>
          <w:tcPr>
            <w:tcW w:w="3279" w:type="pct"/>
            <w:gridSpan w:val="4"/>
            <w:vMerge w:val="restart"/>
            <w:vAlign w:val="center"/>
          </w:tcPr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</w:p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Zip Code</w:t>
            </w:r>
          </w:p>
        </w:tc>
      </w:tr>
      <w:tr w:rsidR="00DA1EB8" w:rsidTr="00BC49B0">
        <w:trPr>
          <w:trHeight w:val="471"/>
        </w:trPr>
        <w:tc>
          <w:tcPr>
            <w:tcW w:w="942" w:type="pct"/>
            <w:vMerge/>
            <w:tcBorders>
              <w:bottom w:val="single" w:sz="4" w:space="0" w:color="auto"/>
            </w:tcBorders>
            <w:vAlign w:val="center"/>
          </w:tcPr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3279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DA1EB8" w:rsidRPr="00652FF1" w:rsidRDefault="00DA1EB8" w:rsidP="00AB34C3">
            <w:pPr>
              <w:snapToGrid w:val="0"/>
              <w:spacing w:beforeLines="15" w:afterLines="15" w:line="240" w:lineRule="exact"/>
              <w:jc w:val="center"/>
            </w:pPr>
          </w:p>
        </w:tc>
      </w:tr>
      <w:tr w:rsidR="00871C17" w:rsidTr="00BC49B0">
        <w:trPr>
          <w:trHeight w:val="501"/>
        </w:trPr>
        <w:tc>
          <w:tcPr>
            <w:tcW w:w="942" w:type="pct"/>
            <w:vAlign w:val="center"/>
          </w:tcPr>
          <w:p w:rsidR="00871C17" w:rsidRPr="00652FF1" w:rsidRDefault="00973D4D" w:rsidP="00AB34C3">
            <w:pPr>
              <w:snapToGrid w:val="0"/>
              <w:spacing w:beforeLines="15" w:afterLines="15" w:line="240" w:lineRule="exact"/>
              <w:jc w:val="center"/>
            </w:pPr>
            <w:r>
              <w:rPr>
                <w:rFonts w:hint="eastAsia"/>
              </w:rPr>
              <w:t xml:space="preserve">Contact </w:t>
            </w:r>
            <w:r w:rsidR="00871C17" w:rsidRPr="00652FF1">
              <w:rPr>
                <w:rFonts w:hint="eastAsia"/>
              </w:rPr>
              <w:t>Person</w:t>
            </w:r>
          </w:p>
        </w:tc>
        <w:tc>
          <w:tcPr>
            <w:tcW w:w="1439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Position</w:t>
            </w:r>
          </w:p>
        </w:tc>
        <w:tc>
          <w:tcPr>
            <w:tcW w:w="1883" w:type="pct"/>
            <w:gridSpan w:val="2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  <w:rPr>
                <w:color w:val="FF6600"/>
              </w:rPr>
            </w:pPr>
          </w:p>
        </w:tc>
      </w:tr>
      <w:tr w:rsidR="00871C17" w:rsidTr="00BC49B0">
        <w:trPr>
          <w:trHeight w:val="470"/>
        </w:trPr>
        <w:tc>
          <w:tcPr>
            <w:tcW w:w="942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Telephone</w:t>
            </w:r>
          </w:p>
        </w:tc>
        <w:tc>
          <w:tcPr>
            <w:tcW w:w="1439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Fax</w:t>
            </w:r>
          </w:p>
        </w:tc>
        <w:tc>
          <w:tcPr>
            <w:tcW w:w="1883" w:type="pct"/>
            <w:gridSpan w:val="2"/>
            <w:tcBorders>
              <w:right w:val="single" w:sz="4" w:space="0" w:color="auto"/>
            </w:tcBorders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</w:tr>
      <w:tr w:rsidR="00871C17" w:rsidTr="00BC49B0">
        <w:trPr>
          <w:trHeight w:val="471"/>
        </w:trPr>
        <w:tc>
          <w:tcPr>
            <w:tcW w:w="942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E-mail</w:t>
            </w:r>
          </w:p>
        </w:tc>
        <w:tc>
          <w:tcPr>
            <w:tcW w:w="1439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735" w:type="pct"/>
            <w:gridSpan w:val="2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Website</w:t>
            </w:r>
          </w:p>
        </w:tc>
        <w:tc>
          <w:tcPr>
            <w:tcW w:w="1883" w:type="pct"/>
            <w:gridSpan w:val="2"/>
            <w:tcBorders>
              <w:right w:val="single" w:sz="4" w:space="0" w:color="auto"/>
            </w:tcBorders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</w:tr>
      <w:tr w:rsidR="00871C17" w:rsidTr="00BC49B0">
        <w:trPr>
          <w:trHeight w:val="917"/>
        </w:trPr>
        <w:tc>
          <w:tcPr>
            <w:tcW w:w="942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Signature</w:t>
            </w:r>
          </w:p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&amp;  Date</w:t>
            </w:r>
          </w:p>
        </w:tc>
        <w:tc>
          <w:tcPr>
            <w:tcW w:w="1439" w:type="pct"/>
            <w:vAlign w:val="center"/>
          </w:tcPr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  <w:tc>
          <w:tcPr>
            <w:tcW w:w="731" w:type="pct"/>
            <w:vAlign w:val="center"/>
          </w:tcPr>
          <w:p w:rsidR="00871C17" w:rsidRPr="00652FF1" w:rsidRDefault="00871C17" w:rsidP="00AB34C3">
            <w:pPr>
              <w:widowControl/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Other Contact Information</w:t>
            </w:r>
          </w:p>
        </w:tc>
        <w:tc>
          <w:tcPr>
            <w:tcW w:w="1888" w:type="pct"/>
            <w:gridSpan w:val="3"/>
            <w:vAlign w:val="center"/>
          </w:tcPr>
          <w:p w:rsidR="00871C17" w:rsidRPr="00652FF1" w:rsidRDefault="00871C17" w:rsidP="00AB34C3">
            <w:pPr>
              <w:widowControl/>
              <w:snapToGrid w:val="0"/>
              <w:spacing w:beforeLines="15" w:afterLines="15" w:line="240" w:lineRule="exact"/>
              <w:jc w:val="center"/>
            </w:pPr>
          </w:p>
          <w:p w:rsidR="00871C17" w:rsidRPr="00652FF1" w:rsidRDefault="00871C17" w:rsidP="00AB34C3">
            <w:pPr>
              <w:widowControl/>
              <w:snapToGrid w:val="0"/>
              <w:spacing w:beforeLines="15" w:afterLines="15" w:line="240" w:lineRule="exact"/>
              <w:jc w:val="center"/>
            </w:pPr>
          </w:p>
          <w:p w:rsidR="00871C17" w:rsidRPr="00652FF1" w:rsidRDefault="00871C17" w:rsidP="00AB34C3">
            <w:pPr>
              <w:snapToGrid w:val="0"/>
              <w:spacing w:beforeLines="15" w:afterLines="15" w:line="240" w:lineRule="exact"/>
              <w:jc w:val="center"/>
            </w:pPr>
          </w:p>
        </w:tc>
      </w:tr>
      <w:tr w:rsidR="00C97FF4" w:rsidTr="00BC49B0">
        <w:trPr>
          <w:trHeight w:val="619"/>
        </w:trPr>
        <w:tc>
          <w:tcPr>
            <w:tcW w:w="942" w:type="pct"/>
            <w:vAlign w:val="center"/>
          </w:tcPr>
          <w:p w:rsidR="0045023C" w:rsidRPr="00652FF1" w:rsidRDefault="00C97FF4" w:rsidP="00AB34C3">
            <w:pPr>
              <w:snapToGrid w:val="0"/>
              <w:spacing w:beforeLines="15" w:afterLines="15" w:line="240" w:lineRule="exact"/>
              <w:jc w:val="center"/>
            </w:pPr>
            <w:r w:rsidRPr="00652FF1">
              <w:rPr>
                <w:rFonts w:hint="eastAsia"/>
              </w:rPr>
              <w:t>Products</w:t>
            </w:r>
          </w:p>
        </w:tc>
        <w:tc>
          <w:tcPr>
            <w:tcW w:w="4058" w:type="pct"/>
            <w:gridSpan w:val="5"/>
            <w:vAlign w:val="center"/>
          </w:tcPr>
          <w:p w:rsidR="00C97FF4" w:rsidRPr="00652FF1" w:rsidRDefault="00C97FF4" w:rsidP="00AB34C3">
            <w:pPr>
              <w:widowControl/>
              <w:snapToGrid w:val="0"/>
              <w:spacing w:beforeLines="15" w:afterLines="15" w:line="240" w:lineRule="exact"/>
              <w:jc w:val="center"/>
            </w:pPr>
          </w:p>
        </w:tc>
      </w:tr>
    </w:tbl>
    <w:p w:rsidR="008E4C88" w:rsidRDefault="00C42331" w:rsidP="008E4C88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8E4C88">
        <w:rPr>
          <w:rFonts w:hint="eastAsia"/>
          <w:sz w:val="24"/>
          <w:szCs w:val="24"/>
        </w:rPr>
        <w:t>Booth Options</w:t>
      </w:r>
      <w:r w:rsidR="00576274">
        <w:rPr>
          <w:rFonts w:hint="eastAsia"/>
          <w:sz w:val="24"/>
          <w:szCs w:val="24"/>
        </w:rPr>
        <w:t xml:space="preserve"> (</w:t>
      </w:r>
      <w:r w:rsidR="00576274" w:rsidRPr="00576274">
        <w:rPr>
          <w:rFonts w:hint="eastAsia"/>
          <w:b/>
          <w:sz w:val="24"/>
          <w:szCs w:val="24"/>
        </w:rPr>
        <w:t xml:space="preserve">Payment </w:t>
      </w:r>
      <w:r w:rsidR="00576274" w:rsidRPr="00576274">
        <w:rPr>
          <w:b/>
          <w:sz w:val="24"/>
          <w:szCs w:val="24"/>
        </w:rPr>
        <w:t>with</w:t>
      </w:r>
      <w:r w:rsidR="00576274" w:rsidRPr="00576274">
        <w:rPr>
          <w:rFonts w:hint="eastAsia"/>
          <w:b/>
          <w:sz w:val="24"/>
          <w:szCs w:val="24"/>
        </w:rPr>
        <w:t xml:space="preserve"> </w:t>
      </w:r>
      <w:r w:rsidR="00A672C1" w:rsidRPr="00576274">
        <w:rPr>
          <w:rFonts w:hint="eastAsia"/>
          <w:b/>
          <w:sz w:val="24"/>
          <w:szCs w:val="24"/>
        </w:rPr>
        <w:t xml:space="preserve">either </w:t>
      </w:r>
      <w:r w:rsidR="00576274" w:rsidRPr="00576274">
        <w:rPr>
          <w:rFonts w:hint="eastAsia"/>
          <w:b/>
          <w:sz w:val="24"/>
          <w:szCs w:val="24"/>
        </w:rPr>
        <w:t>US dollar or Euro is acceptable!</w:t>
      </w:r>
      <w:r w:rsidR="00576274">
        <w:rPr>
          <w:rFonts w:hint="eastAsia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23"/>
        <w:gridCol w:w="1536"/>
        <w:gridCol w:w="2469"/>
        <w:gridCol w:w="2458"/>
      </w:tblGrid>
      <w:tr w:rsidR="00C42331" w:rsidTr="00D0530B">
        <w:trPr>
          <w:trHeight w:val="439"/>
        </w:trPr>
        <w:tc>
          <w:tcPr>
            <w:tcW w:w="2823" w:type="dxa"/>
            <w:shd w:val="clear" w:color="auto" w:fill="F3F3F3"/>
            <w:vAlign w:val="center"/>
          </w:tcPr>
          <w:p w:rsidR="00C42331" w:rsidRPr="00E268E8" w:rsidRDefault="003C469E" w:rsidP="00AB34C3">
            <w:pPr>
              <w:spacing w:beforeLines="15" w:afterLines="15" w:line="320" w:lineRule="exact"/>
              <w:jc w:val="center"/>
              <w:rPr>
                <w:b/>
              </w:rPr>
            </w:pPr>
            <w:r w:rsidRPr="00E268E8">
              <w:rPr>
                <w:rFonts w:hint="eastAsia"/>
                <w:b/>
              </w:rPr>
              <w:t>Type of B</w:t>
            </w:r>
            <w:r w:rsidR="00C42331" w:rsidRPr="00E268E8">
              <w:rPr>
                <w:rFonts w:hint="eastAsia"/>
                <w:b/>
              </w:rPr>
              <w:t>ooth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C42331" w:rsidRPr="00E268E8" w:rsidRDefault="00D56000" w:rsidP="00AB34C3">
            <w:pPr>
              <w:spacing w:beforeLines="15" w:afterLines="15"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Price(</w:t>
            </w:r>
            <w:r w:rsidR="000B6102">
              <w:rPr>
                <w:rFonts w:hint="eastAsia"/>
                <w:b/>
              </w:rPr>
              <w:t>￥</w:t>
            </w:r>
            <w:r w:rsidR="00C42331" w:rsidRPr="00E268E8">
              <w:rPr>
                <w:rFonts w:hint="eastAsia"/>
                <w:b/>
              </w:rPr>
              <w:t>/m</w:t>
            </w:r>
            <w:r w:rsidR="00C42331" w:rsidRPr="00E268E8">
              <w:rPr>
                <w:rFonts w:hint="eastAsia"/>
                <w:b/>
                <w:vertAlign w:val="superscript"/>
              </w:rPr>
              <w:t>2</w:t>
            </w:r>
            <w:r w:rsidR="00C42331" w:rsidRPr="00E268E8">
              <w:rPr>
                <w:rFonts w:hint="eastAsia"/>
                <w:b/>
              </w:rPr>
              <w:t>)</w:t>
            </w:r>
          </w:p>
        </w:tc>
        <w:tc>
          <w:tcPr>
            <w:tcW w:w="2469" w:type="dxa"/>
            <w:shd w:val="clear" w:color="auto" w:fill="F3F3F3"/>
            <w:vAlign w:val="center"/>
          </w:tcPr>
          <w:p w:rsidR="00C42331" w:rsidRPr="00E268E8" w:rsidRDefault="00FA3E9E" w:rsidP="00AB34C3">
            <w:pPr>
              <w:spacing w:beforeLines="15" w:afterLines="15" w:line="3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Area</w:t>
            </w:r>
          </w:p>
        </w:tc>
        <w:tc>
          <w:tcPr>
            <w:tcW w:w="2458" w:type="dxa"/>
            <w:shd w:val="clear" w:color="auto" w:fill="F3F3F3"/>
            <w:vAlign w:val="center"/>
          </w:tcPr>
          <w:p w:rsidR="00576274" w:rsidRDefault="00C42331" w:rsidP="00AB34C3">
            <w:pPr>
              <w:spacing w:beforeLines="15" w:afterLines="15" w:line="320" w:lineRule="exact"/>
              <w:jc w:val="center"/>
              <w:rPr>
                <w:b/>
              </w:rPr>
            </w:pPr>
            <w:r w:rsidRPr="00E268E8">
              <w:rPr>
                <w:b/>
              </w:rPr>
              <w:t xml:space="preserve">Total </w:t>
            </w:r>
            <w:r w:rsidR="00F65467">
              <w:rPr>
                <w:rFonts w:hint="eastAsia"/>
                <w:b/>
              </w:rPr>
              <w:t xml:space="preserve">Booth </w:t>
            </w:r>
            <w:r w:rsidR="00DE705A">
              <w:rPr>
                <w:rFonts w:hint="eastAsia"/>
                <w:b/>
              </w:rPr>
              <w:t>Fee</w:t>
            </w:r>
          </w:p>
          <w:p w:rsidR="00C42331" w:rsidRPr="00E268E8" w:rsidRDefault="00C42331" w:rsidP="00AB34C3">
            <w:pPr>
              <w:spacing w:beforeLines="15" w:afterLines="15" w:line="320" w:lineRule="exact"/>
              <w:jc w:val="center"/>
              <w:rPr>
                <w:b/>
              </w:rPr>
            </w:pPr>
            <w:r w:rsidRPr="00E268E8">
              <w:rPr>
                <w:b/>
              </w:rPr>
              <w:t>(</w:t>
            </w:r>
            <w:r w:rsidR="000B6102">
              <w:rPr>
                <w:rFonts w:hint="eastAsia"/>
                <w:b/>
              </w:rPr>
              <w:t>CNY/</w:t>
            </w:r>
            <w:r w:rsidR="000B6102">
              <w:rPr>
                <w:rFonts w:hint="eastAsia"/>
                <w:b/>
              </w:rPr>
              <w:t>￥</w:t>
            </w:r>
            <w:r w:rsidRPr="00E268E8">
              <w:rPr>
                <w:b/>
              </w:rPr>
              <w:t>)</w:t>
            </w:r>
          </w:p>
        </w:tc>
      </w:tr>
      <w:tr w:rsidR="00C42331" w:rsidTr="00D0530B">
        <w:tc>
          <w:tcPr>
            <w:tcW w:w="2823" w:type="dxa"/>
            <w:vAlign w:val="center"/>
          </w:tcPr>
          <w:p w:rsidR="00C42331" w:rsidRPr="0028306F" w:rsidRDefault="007834DD" w:rsidP="00AB34C3">
            <w:pPr>
              <w:spacing w:beforeLines="15" w:afterLines="15" w:line="320" w:lineRule="exact"/>
              <w:jc w:val="center"/>
            </w:pPr>
            <w:r w:rsidRPr="0028306F">
              <w:rPr>
                <w:rFonts w:hint="eastAsia"/>
                <w:b/>
              </w:rPr>
              <w:t>Package</w:t>
            </w:r>
            <w:r w:rsidR="00811869" w:rsidRPr="0028306F">
              <w:rPr>
                <w:rFonts w:hint="eastAsia"/>
                <w:b/>
              </w:rPr>
              <w:t xml:space="preserve"> B</w:t>
            </w:r>
            <w:r w:rsidR="00C42331" w:rsidRPr="0028306F">
              <w:rPr>
                <w:rFonts w:hint="eastAsia"/>
                <w:b/>
              </w:rPr>
              <w:t>ooth</w:t>
            </w:r>
            <w:r w:rsidR="002733B3">
              <w:rPr>
                <w:rFonts w:hint="eastAsia"/>
                <w:b/>
              </w:rPr>
              <w:t xml:space="preserve">  </w:t>
            </w:r>
            <w:r w:rsidR="00A23DCF">
              <w:rPr>
                <w:rFonts w:hint="eastAsia"/>
              </w:rPr>
              <w:t>Min</w:t>
            </w:r>
            <w:r w:rsidR="002733B3">
              <w:rPr>
                <w:rFonts w:hint="eastAsia"/>
              </w:rPr>
              <w:t>.</w:t>
            </w:r>
            <w:r w:rsidR="00A23DCF">
              <w:rPr>
                <w:rFonts w:hint="eastAsia"/>
              </w:rPr>
              <w:t xml:space="preserve"> </w:t>
            </w:r>
            <w:r w:rsidR="00A23DCF" w:rsidRPr="00975B7E">
              <w:rPr>
                <w:rFonts w:hint="eastAsia"/>
              </w:rPr>
              <w:t>(</w:t>
            </w:r>
            <w:r w:rsidR="00975B7E" w:rsidRPr="00975B7E">
              <w:rPr>
                <w:rFonts w:hint="eastAsia"/>
              </w:rPr>
              <w:t xml:space="preserve">9 </w:t>
            </w:r>
            <w:r w:rsidR="00FA3E9E">
              <w:rPr>
                <w:rFonts w:hint="eastAsia"/>
              </w:rPr>
              <w:t>m</w:t>
            </w:r>
            <w:r w:rsidR="00975B7E" w:rsidRPr="00975B7E">
              <w:rPr>
                <w:rFonts w:hint="eastAsia"/>
                <w:szCs w:val="21"/>
                <w:vertAlign w:val="superscript"/>
              </w:rPr>
              <w:t>2</w:t>
            </w:r>
            <w:r w:rsidR="00A23DCF" w:rsidRPr="00975B7E">
              <w:rPr>
                <w:rFonts w:hint="eastAsia"/>
              </w:rPr>
              <w:t>)</w:t>
            </w:r>
          </w:p>
        </w:tc>
        <w:tc>
          <w:tcPr>
            <w:tcW w:w="1536" w:type="dxa"/>
            <w:vAlign w:val="center"/>
          </w:tcPr>
          <w:p w:rsidR="00C42331" w:rsidRDefault="000B6102" w:rsidP="00AB34C3">
            <w:pPr>
              <w:spacing w:beforeLines="15" w:afterLines="15" w:line="320" w:lineRule="exact"/>
              <w:jc w:val="center"/>
            </w:pPr>
            <w:r>
              <w:rPr>
                <w:rFonts w:hint="eastAsia"/>
                <w:b/>
              </w:rPr>
              <w:t>￥</w:t>
            </w:r>
            <w:r w:rsidR="005F398F">
              <w:rPr>
                <w:rFonts w:hint="eastAsia"/>
              </w:rPr>
              <w:t>180</w:t>
            </w:r>
            <w:r>
              <w:rPr>
                <w:rFonts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C42331" w:rsidRDefault="002733B3" w:rsidP="00AB34C3">
            <w:pPr>
              <w:spacing w:beforeLines="15" w:afterLines="15" w:line="320" w:lineRule="exact"/>
              <w:jc w:val="center"/>
            </w:pPr>
            <w:r>
              <w:rPr>
                <w:rFonts w:hint="eastAsia"/>
              </w:rPr>
              <w:t>(      )m</w:t>
            </w:r>
            <w:r w:rsidR="00C42331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( </w:t>
            </w:r>
            <w:r w:rsidR="00FA66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) </w:t>
            </w:r>
            <w:r w:rsidR="00C42331">
              <w:rPr>
                <w:rFonts w:hint="eastAsia"/>
              </w:rPr>
              <w:t>m</w:t>
            </w:r>
          </w:p>
        </w:tc>
        <w:tc>
          <w:tcPr>
            <w:tcW w:w="2458" w:type="dxa"/>
            <w:vAlign w:val="center"/>
          </w:tcPr>
          <w:p w:rsidR="00C42331" w:rsidRDefault="00C42331" w:rsidP="00AB34C3">
            <w:pPr>
              <w:spacing w:beforeLines="15" w:afterLines="15" w:line="320" w:lineRule="exact"/>
              <w:jc w:val="center"/>
            </w:pPr>
          </w:p>
        </w:tc>
      </w:tr>
      <w:tr w:rsidR="002733B3" w:rsidTr="00D0530B">
        <w:trPr>
          <w:trHeight w:val="455"/>
        </w:trPr>
        <w:tc>
          <w:tcPr>
            <w:tcW w:w="2823" w:type="dxa"/>
            <w:vAlign w:val="center"/>
          </w:tcPr>
          <w:p w:rsidR="002733B3" w:rsidRPr="00975B7E" w:rsidRDefault="002733B3" w:rsidP="00AB34C3">
            <w:pPr>
              <w:spacing w:beforeLines="15" w:afterLines="15" w:line="320" w:lineRule="exact"/>
              <w:jc w:val="center"/>
            </w:pPr>
            <w:r w:rsidRPr="0028306F">
              <w:rPr>
                <w:rFonts w:hint="eastAsia"/>
                <w:b/>
              </w:rPr>
              <w:t>Raw Space</w:t>
            </w:r>
            <w:r>
              <w:rPr>
                <w:rFonts w:hint="eastAsia"/>
                <w:b/>
              </w:rPr>
              <w:t xml:space="preserve">   </w:t>
            </w:r>
            <w:r w:rsidRPr="00975B7E">
              <w:rPr>
                <w:rFonts w:hint="eastAsia"/>
              </w:rPr>
              <w:t>Min</w:t>
            </w:r>
            <w:r>
              <w:rPr>
                <w:rFonts w:hint="eastAsia"/>
              </w:rPr>
              <w:t xml:space="preserve">. </w:t>
            </w:r>
            <w:r w:rsidRPr="00975B7E">
              <w:rPr>
                <w:rFonts w:hint="eastAsia"/>
              </w:rPr>
              <w:t>(36</w:t>
            </w:r>
            <w:r>
              <w:rPr>
                <w:rFonts w:hint="eastAsia"/>
              </w:rPr>
              <w:t>m</w:t>
            </w:r>
            <w:r w:rsidRPr="00975B7E">
              <w:rPr>
                <w:rFonts w:hint="eastAsia"/>
                <w:szCs w:val="21"/>
                <w:vertAlign w:val="superscript"/>
              </w:rPr>
              <w:t>2</w:t>
            </w:r>
            <w:r w:rsidRPr="00975B7E">
              <w:rPr>
                <w:rFonts w:hint="eastAsia"/>
              </w:rPr>
              <w:t>)</w:t>
            </w:r>
          </w:p>
        </w:tc>
        <w:tc>
          <w:tcPr>
            <w:tcW w:w="1536" w:type="dxa"/>
            <w:vAlign w:val="center"/>
          </w:tcPr>
          <w:p w:rsidR="002733B3" w:rsidRDefault="000B6102" w:rsidP="00AB34C3">
            <w:pPr>
              <w:spacing w:beforeLines="15" w:afterLines="15" w:line="320" w:lineRule="exact"/>
              <w:jc w:val="center"/>
            </w:pPr>
            <w:r>
              <w:rPr>
                <w:rFonts w:hint="eastAsia"/>
                <w:b/>
              </w:rPr>
              <w:t>￥</w:t>
            </w:r>
            <w:r w:rsidR="005F398F">
              <w:rPr>
                <w:rFonts w:hint="eastAsia"/>
              </w:rPr>
              <w:t>160</w:t>
            </w:r>
            <w:r>
              <w:rPr>
                <w:rFonts w:hint="eastAsia"/>
              </w:rPr>
              <w:t>0</w:t>
            </w:r>
          </w:p>
        </w:tc>
        <w:tc>
          <w:tcPr>
            <w:tcW w:w="2469" w:type="dxa"/>
            <w:vAlign w:val="center"/>
          </w:tcPr>
          <w:p w:rsidR="002733B3" w:rsidRDefault="002733B3" w:rsidP="00AB34C3">
            <w:pPr>
              <w:spacing w:beforeLines="15" w:afterLines="15" w:line="320" w:lineRule="exact"/>
              <w:jc w:val="center"/>
            </w:pPr>
            <w:r>
              <w:rPr>
                <w:rFonts w:hint="eastAsia"/>
              </w:rPr>
              <w:t>(      )m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(      ) m</w:t>
            </w:r>
          </w:p>
        </w:tc>
        <w:tc>
          <w:tcPr>
            <w:tcW w:w="2458" w:type="dxa"/>
            <w:vAlign w:val="center"/>
          </w:tcPr>
          <w:p w:rsidR="002733B3" w:rsidRDefault="002733B3" w:rsidP="00AB34C3">
            <w:pPr>
              <w:spacing w:beforeLines="15" w:afterLines="15" w:line="320" w:lineRule="exact"/>
              <w:jc w:val="center"/>
            </w:pPr>
          </w:p>
        </w:tc>
      </w:tr>
    </w:tbl>
    <w:p w:rsidR="00C42331" w:rsidRPr="002733B3" w:rsidRDefault="004A66A8">
      <w:pPr>
        <w:rPr>
          <w:szCs w:val="21"/>
        </w:rPr>
      </w:pPr>
      <w:r w:rsidRPr="002733B3">
        <w:rPr>
          <w:rFonts w:hint="eastAsia"/>
          <w:szCs w:val="21"/>
        </w:rPr>
        <w:t>B</w:t>
      </w:r>
      <w:r w:rsidR="00C42331" w:rsidRPr="002733B3">
        <w:rPr>
          <w:rFonts w:hint="eastAsia"/>
          <w:szCs w:val="21"/>
        </w:rPr>
        <w:t>ooth price for Raw Space</w:t>
      </w:r>
      <w:r w:rsidR="00C42331" w:rsidRPr="002733B3">
        <w:rPr>
          <w:szCs w:val="21"/>
        </w:rPr>
        <w:t xml:space="preserve"> includ</w:t>
      </w:r>
      <w:r w:rsidR="00C42331" w:rsidRPr="002733B3">
        <w:rPr>
          <w:rFonts w:hint="eastAsia"/>
          <w:szCs w:val="21"/>
        </w:rPr>
        <w:t>es</w:t>
      </w:r>
      <w:r w:rsidR="00C42331" w:rsidRPr="002733B3">
        <w:rPr>
          <w:szCs w:val="21"/>
        </w:rPr>
        <w:t xml:space="preserve"> space,</w:t>
      </w:r>
      <w:r w:rsidR="00C42331" w:rsidRPr="002733B3">
        <w:rPr>
          <w:rFonts w:hint="eastAsia"/>
          <w:szCs w:val="21"/>
        </w:rPr>
        <w:t xml:space="preserve"> pre-exhibition promotion, free invitations for exhibitors to invite their</w:t>
      </w:r>
      <w:r w:rsidR="00A34697" w:rsidRPr="002733B3">
        <w:rPr>
          <w:rFonts w:hint="eastAsia"/>
          <w:szCs w:val="21"/>
        </w:rPr>
        <w:t xml:space="preserve"> own</w:t>
      </w:r>
      <w:r w:rsidR="00C42331" w:rsidRPr="002733B3">
        <w:rPr>
          <w:rFonts w:hint="eastAsia"/>
          <w:szCs w:val="21"/>
        </w:rPr>
        <w:t xml:space="preserve"> customers and basic entry in Show Directory. </w:t>
      </w:r>
      <w:r w:rsidR="00C42331" w:rsidRPr="002733B3">
        <w:rPr>
          <w:szCs w:val="21"/>
        </w:rPr>
        <w:t xml:space="preserve"> </w:t>
      </w:r>
    </w:p>
    <w:p w:rsidR="0061692B" w:rsidRDefault="00C42331">
      <w:pPr>
        <w:rPr>
          <w:szCs w:val="21"/>
        </w:rPr>
      </w:pPr>
      <w:r w:rsidRPr="002733B3">
        <w:rPr>
          <w:rFonts w:hint="eastAsia"/>
          <w:szCs w:val="21"/>
        </w:rPr>
        <w:t xml:space="preserve">For </w:t>
      </w:r>
      <w:r w:rsidR="007834DD" w:rsidRPr="002733B3">
        <w:rPr>
          <w:rFonts w:hint="eastAsia"/>
          <w:szCs w:val="21"/>
        </w:rPr>
        <w:t>P</w:t>
      </w:r>
      <w:r w:rsidRPr="002733B3">
        <w:rPr>
          <w:szCs w:val="21"/>
        </w:rPr>
        <w:t xml:space="preserve">ackage </w:t>
      </w:r>
      <w:r w:rsidR="007834DD" w:rsidRPr="002733B3">
        <w:rPr>
          <w:rFonts w:hint="eastAsia"/>
          <w:szCs w:val="21"/>
        </w:rPr>
        <w:t>B</w:t>
      </w:r>
      <w:r w:rsidR="00562351" w:rsidRPr="002733B3">
        <w:rPr>
          <w:rFonts w:hint="eastAsia"/>
          <w:szCs w:val="21"/>
        </w:rPr>
        <w:t>ooth</w:t>
      </w:r>
      <w:r w:rsidR="00B61015">
        <w:rPr>
          <w:rFonts w:hint="eastAsia"/>
          <w:szCs w:val="21"/>
        </w:rPr>
        <w:t>,</w:t>
      </w:r>
      <w:r w:rsidR="00562351" w:rsidRPr="002733B3">
        <w:rPr>
          <w:rFonts w:hint="eastAsia"/>
          <w:szCs w:val="21"/>
        </w:rPr>
        <w:t xml:space="preserve"> the price covers</w:t>
      </w:r>
      <w:r w:rsidR="009624EE" w:rsidRPr="002733B3">
        <w:rPr>
          <w:rFonts w:hint="eastAsia"/>
          <w:szCs w:val="21"/>
        </w:rPr>
        <w:t xml:space="preserve"> the additional provision of </w:t>
      </w:r>
      <w:r w:rsidRPr="002733B3">
        <w:rPr>
          <w:rFonts w:hint="eastAsia"/>
          <w:szCs w:val="21"/>
        </w:rPr>
        <w:t>partition board</w:t>
      </w:r>
      <w:r w:rsidR="00153E6C" w:rsidRPr="002733B3">
        <w:rPr>
          <w:rFonts w:hint="eastAsia"/>
          <w:szCs w:val="21"/>
        </w:rPr>
        <w:t>s</w:t>
      </w:r>
      <w:r w:rsidRPr="002733B3">
        <w:rPr>
          <w:rFonts w:hint="eastAsia"/>
          <w:szCs w:val="21"/>
        </w:rPr>
        <w:t xml:space="preserve">, </w:t>
      </w:r>
      <w:r w:rsidRPr="002733B3">
        <w:rPr>
          <w:szCs w:val="21"/>
        </w:rPr>
        <w:t xml:space="preserve">carpeting, </w:t>
      </w:r>
      <w:r w:rsidRPr="002733B3">
        <w:rPr>
          <w:rFonts w:hint="eastAsia"/>
          <w:szCs w:val="21"/>
        </w:rPr>
        <w:t>company</w:t>
      </w:r>
      <w:r w:rsidR="00153E6C" w:rsidRPr="002733B3">
        <w:rPr>
          <w:rFonts w:hint="eastAsia"/>
          <w:szCs w:val="21"/>
        </w:rPr>
        <w:t xml:space="preserve"> </w:t>
      </w:r>
      <w:r w:rsidRPr="002733B3">
        <w:rPr>
          <w:rFonts w:hint="eastAsia"/>
          <w:szCs w:val="21"/>
        </w:rPr>
        <w:t xml:space="preserve">name both </w:t>
      </w:r>
      <w:r w:rsidRPr="002733B3">
        <w:rPr>
          <w:szCs w:val="21"/>
        </w:rPr>
        <w:t>in Chinese and English</w:t>
      </w:r>
      <w:r w:rsidR="00C73F9D" w:rsidRPr="002733B3">
        <w:rPr>
          <w:rFonts w:hint="eastAsia"/>
          <w:szCs w:val="21"/>
        </w:rPr>
        <w:t xml:space="preserve"> on the fascia</w:t>
      </w:r>
      <w:r w:rsidRPr="002733B3">
        <w:rPr>
          <w:rFonts w:hint="eastAsia"/>
          <w:szCs w:val="21"/>
        </w:rPr>
        <w:t xml:space="preserve"> board</w:t>
      </w:r>
      <w:r w:rsidRPr="002733B3">
        <w:rPr>
          <w:szCs w:val="21"/>
        </w:rPr>
        <w:t xml:space="preserve">, </w:t>
      </w:r>
      <w:r w:rsidRPr="002733B3">
        <w:rPr>
          <w:rFonts w:hint="eastAsia"/>
          <w:szCs w:val="21"/>
        </w:rPr>
        <w:t>two s</w:t>
      </w:r>
      <w:r w:rsidR="00B8298D" w:rsidRPr="002733B3">
        <w:rPr>
          <w:rFonts w:hint="eastAsia"/>
          <w:szCs w:val="21"/>
        </w:rPr>
        <w:t>potlights</w:t>
      </w:r>
      <w:r w:rsidRPr="002733B3">
        <w:rPr>
          <w:rFonts w:hint="eastAsia"/>
          <w:szCs w:val="21"/>
        </w:rPr>
        <w:t xml:space="preserve">, </w:t>
      </w:r>
      <w:r w:rsidR="000E5301" w:rsidRPr="002733B3">
        <w:rPr>
          <w:rFonts w:hint="eastAsia"/>
          <w:szCs w:val="21"/>
        </w:rPr>
        <w:t>one</w:t>
      </w:r>
      <w:r w:rsidRPr="002733B3">
        <w:rPr>
          <w:szCs w:val="21"/>
        </w:rPr>
        <w:t xml:space="preserve"> socket of 220V</w:t>
      </w:r>
      <w:r w:rsidR="00AE2BE1" w:rsidRPr="002733B3">
        <w:rPr>
          <w:rFonts w:hint="eastAsia"/>
          <w:szCs w:val="21"/>
        </w:rPr>
        <w:t>/5A(</w:t>
      </w:r>
      <w:r w:rsidR="008D02C6" w:rsidRPr="002733B3">
        <w:rPr>
          <w:rFonts w:hint="eastAsia"/>
          <w:szCs w:val="21"/>
        </w:rPr>
        <w:t>power below 500W)</w:t>
      </w:r>
      <w:r w:rsidRPr="002733B3">
        <w:rPr>
          <w:rFonts w:hint="eastAsia"/>
          <w:szCs w:val="21"/>
        </w:rPr>
        <w:t>, two</w:t>
      </w:r>
      <w:r w:rsidR="000203E4" w:rsidRPr="002733B3">
        <w:rPr>
          <w:rFonts w:hint="eastAsia"/>
          <w:szCs w:val="21"/>
        </w:rPr>
        <w:t xml:space="preserve"> white</w:t>
      </w:r>
      <w:r w:rsidRPr="002733B3">
        <w:rPr>
          <w:rFonts w:hint="eastAsia"/>
          <w:szCs w:val="21"/>
        </w:rPr>
        <w:t xml:space="preserve"> foldi</w:t>
      </w:r>
      <w:r w:rsidR="00153E6C" w:rsidRPr="002733B3">
        <w:rPr>
          <w:rFonts w:hint="eastAsia"/>
          <w:szCs w:val="21"/>
        </w:rPr>
        <w:t>ng chairs, one information counter</w:t>
      </w:r>
      <w:r w:rsidRPr="002733B3">
        <w:rPr>
          <w:rFonts w:hint="eastAsia"/>
          <w:szCs w:val="21"/>
        </w:rPr>
        <w:t>, and one wastepaper basket</w:t>
      </w:r>
      <w:r w:rsidR="00F116E1" w:rsidRPr="002733B3">
        <w:rPr>
          <w:rFonts w:hint="eastAsia"/>
          <w:szCs w:val="21"/>
        </w:rPr>
        <w:t xml:space="preserve"> for </w:t>
      </w:r>
      <w:r w:rsidR="00D521EC" w:rsidRPr="002733B3">
        <w:rPr>
          <w:rFonts w:hint="eastAsia"/>
          <w:szCs w:val="21"/>
        </w:rPr>
        <w:t>each 9 square meters</w:t>
      </w:r>
      <w:r w:rsidRPr="002733B3">
        <w:rPr>
          <w:rFonts w:hint="eastAsia"/>
          <w:szCs w:val="21"/>
        </w:rPr>
        <w:t>.</w:t>
      </w:r>
    </w:p>
    <w:p w:rsidR="008834A9" w:rsidRPr="002733B3" w:rsidRDefault="00F409F9" w:rsidP="008834A9">
      <w:pPr>
        <w:numPr>
          <w:ilvl w:val="0"/>
          <w:numId w:val="6"/>
        </w:numPr>
        <w:rPr>
          <w:b/>
          <w:bCs/>
          <w:szCs w:val="21"/>
        </w:rPr>
      </w:pPr>
      <w:r w:rsidRPr="002733B3">
        <w:rPr>
          <w:rFonts w:hint="eastAsia"/>
          <w:b/>
          <w:bCs/>
          <w:szCs w:val="21"/>
        </w:rPr>
        <w:t>Particip</w:t>
      </w:r>
      <w:r w:rsidR="008834A9" w:rsidRPr="002733B3">
        <w:rPr>
          <w:rFonts w:hint="eastAsia"/>
          <w:b/>
          <w:bCs/>
          <w:szCs w:val="21"/>
        </w:rPr>
        <w:t xml:space="preserve">ation Procedure </w:t>
      </w:r>
    </w:p>
    <w:p w:rsidR="008834A9" w:rsidRPr="002733B3" w:rsidRDefault="00F409F9" w:rsidP="008834A9">
      <w:pPr>
        <w:rPr>
          <w:bCs/>
          <w:szCs w:val="21"/>
        </w:rPr>
      </w:pPr>
      <w:r w:rsidRPr="002733B3">
        <w:rPr>
          <w:bCs/>
          <w:szCs w:val="21"/>
        </w:rPr>
        <w:t>S</w:t>
      </w:r>
      <w:r w:rsidR="008834A9" w:rsidRPr="002733B3">
        <w:rPr>
          <w:bCs/>
          <w:szCs w:val="21"/>
        </w:rPr>
        <w:t>end</w:t>
      </w:r>
      <w:r w:rsidRPr="002733B3">
        <w:rPr>
          <w:bCs/>
          <w:szCs w:val="21"/>
        </w:rPr>
        <w:t>ing</w:t>
      </w:r>
      <w:r w:rsidR="008834A9" w:rsidRPr="002733B3">
        <w:rPr>
          <w:bCs/>
          <w:szCs w:val="21"/>
        </w:rPr>
        <w:t xml:space="preserve"> the signed Application Form</w:t>
      </w:r>
      <w:r w:rsidR="008834A9" w:rsidRPr="002733B3">
        <w:rPr>
          <w:b/>
          <w:bCs/>
          <w:szCs w:val="21"/>
        </w:rPr>
        <w:t xml:space="preserve"> </w:t>
      </w:r>
      <w:r w:rsidRPr="002733B3">
        <w:rPr>
          <w:b/>
          <w:bCs/>
          <w:szCs w:val="21"/>
        </w:rPr>
        <w:t>→→</w:t>
      </w:r>
      <w:r w:rsidRPr="002733B3">
        <w:rPr>
          <w:bCs/>
          <w:szCs w:val="21"/>
        </w:rPr>
        <w:t>Receiving our confirmation</w:t>
      </w:r>
      <w:r w:rsidR="00E8311F">
        <w:rPr>
          <w:rFonts w:hint="eastAsia"/>
          <w:bCs/>
          <w:szCs w:val="21"/>
        </w:rPr>
        <w:t xml:space="preserve"> </w:t>
      </w:r>
      <w:r w:rsidRPr="002733B3">
        <w:rPr>
          <w:b/>
          <w:bCs/>
          <w:szCs w:val="21"/>
        </w:rPr>
        <w:t>→→</w:t>
      </w:r>
      <w:r w:rsidR="00E8311F" w:rsidRPr="00E8311F">
        <w:rPr>
          <w:rFonts w:hint="eastAsia"/>
          <w:bCs/>
          <w:szCs w:val="21"/>
        </w:rPr>
        <w:t>Accepting</w:t>
      </w:r>
      <w:r w:rsidRPr="002733B3">
        <w:rPr>
          <w:bCs/>
          <w:szCs w:val="21"/>
        </w:rPr>
        <w:t xml:space="preserve"> your booth location</w:t>
      </w:r>
      <w:r w:rsidRPr="002733B3">
        <w:rPr>
          <w:b/>
          <w:bCs/>
          <w:szCs w:val="21"/>
        </w:rPr>
        <w:t>→→</w:t>
      </w:r>
      <w:r w:rsidR="00E8311F">
        <w:rPr>
          <w:rFonts w:hint="eastAsia"/>
          <w:b/>
          <w:bCs/>
          <w:szCs w:val="21"/>
        </w:rPr>
        <w:t xml:space="preserve"> </w:t>
      </w:r>
      <w:proofErr w:type="gramStart"/>
      <w:r w:rsidR="00565CF2" w:rsidRPr="002733B3">
        <w:rPr>
          <w:bCs/>
          <w:szCs w:val="21"/>
        </w:rPr>
        <w:t>Paying</w:t>
      </w:r>
      <w:proofErr w:type="gramEnd"/>
      <w:r w:rsidR="00565CF2" w:rsidRPr="002733B3">
        <w:rPr>
          <w:bCs/>
          <w:szCs w:val="21"/>
        </w:rPr>
        <w:t xml:space="preserve"> the </w:t>
      </w:r>
      <w:r w:rsidR="005A6876" w:rsidRPr="002733B3">
        <w:rPr>
          <w:rFonts w:hint="eastAsia"/>
          <w:bCs/>
          <w:szCs w:val="21"/>
        </w:rPr>
        <w:t>booth fee</w:t>
      </w:r>
      <w:r w:rsidRPr="002733B3">
        <w:rPr>
          <w:b/>
          <w:bCs/>
          <w:szCs w:val="21"/>
        </w:rPr>
        <w:t>→→</w:t>
      </w:r>
      <w:r w:rsidR="00E8311F">
        <w:rPr>
          <w:rFonts w:hint="eastAsia"/>
          <w:b/>
          <w:bCs/>
          <w:szCs w:val="21"/>
        </w:rPr>
        <w:t xml:space="preserve"> </w:t>
      </w:r>
      <w:r w:rsidR="009A6EC5" w:rsidRPr="002733B3">
        <w:rPr>
          <w:bCs/>
          <w:szCs w:val="21"/>
        </w:rPr>
        <w:t>Preparing according to the Exhibitor Manual</w:t>
      </w:r>
      <w:r w:rsidR="008834A9" w:rsidRPr="002733B3">
        <w:rPr>
          <w:bCs/>
          <w:szCs w:val="21"/>
        </w:rPr>
        <w:t xml:space="preserve"> </w:t>
      </w:r>
      <w:r w:rsidR="009A6EC5" w:rsidRPr="002733B3">
        <w:rPr>
          <w:bCs/>
          <w:szCs w:val="21"/>
        </w:rPr>
        <w:t>for exhibiting</w:t>
      </w:r>
    </w:p>
    <w:p w:rsidR="00C42331" w:rsidRPr="002733B3" w:rsidRDefault="00C42331" w:rsidP="008834A9">
      <w:pPr>
        <w:numPr>
          <w:ilvl w:val="0"/>
          <w:numId w:val="6"/>
        </w:numPr>
        <w:rPr>
          <w:b/>
          <w:bCs/>
          <w:szCs w:val="21"/>
        </w:rPr>
      </w:pPr>
      <w:r w:rsidRPr="002733B3">
        <w:rPr>
          <w:rFonts w:hint="eastAsia"/>
          <w:b/>
          <w:bCs/>
          <w:szCs w:val="21"/>
        </w:rPr>
        <w:t>Payment</w:t>
      </w:r>
      <w:r w:rsidR="00A23354" w:rsidRPr="002733B3">
        <w:rPr>
          <w:rFonts w:hint="eastAsia"/>
          <w:b/>
          <w:bCs/>
          <w:szCs w:val="21"/>
        </w:rPr>
        <w:t xml:space="preserve"> &amp; Terms</w:t>
      </w:r>
    </w:p>
    <w:p w:rsidR="00253BF3" w:rsidRPr="00001D46" w:rsidRDefault="002A712B">
      <w:pPr>
        <w:rPr>
          <w:b/>
          <w:szCs w:val="21"/>
          <w:u w:val="single"/>
        </w:rPr>
      </w:pPr>
      <w:r w:rsidRPr="00001D46">
        <w:rPr>
          <w:rFonts w:hint="eastAsia"/>
          <w:b/>
          <w:szCs w:val="21"/>
          <w:u w:val="single"/>
        </w:rPr>
        <w:t>T</w:t>
      </w:r>
      <w:r w:rsidR="00277477" w:rsidRPr="00001D46">
        <w:rPr>
          <w:rFonts w:hint="eastAsia"/>
          <w:b/>
          <w:szCs w:val="21"/>
          <w:u w:val="single"/>
        </w:rPr>
        <w:t xml:space="preserve">otal booth </w:t>
      </w:r>
      <w:r w:rsidR="00B105C3">
        <w:rPr>
          <w:rFonts w:hint="eastAsia"/>
          <w:b/>
          <w:szCs w:val="21"/>
          <w:u w:val="single"/>
        </w:rPr>
        <w:t xml:space="preserve">fee </w:t>
      </w:r>
      <w:r w:rsidR="00277477" w:rsidRPr="00001D46">
        <w:rPr>
          <w:rFonts w:hint="eastAsia"/>
          <w:b/>
          <w:szCs w:val="21"/>
          <w:u w:val="single"/>
        </w:rPr>
        <w:t xml:space="preserve">shall be paid after booth location is confirmed. Booth reservation will not be effective </w:t>
      </w:r>
      <w:r w:rsidR="00277477" w:rsidRPr="00001D46">
        <w:rPr>
          <w:rFonts w:hint="eastAsia"/>
          <w:b/>
          <w:szCs w:val="21"/>
          <w:u w:val="single"/>
        </w:rPr>
        <w:lastRenderedPageBreak/>
        <w:t xml:space="preserve">unless the </w:t>
      </w:r>
      <w:r w:rsidR="000C56D1" w:rsidRPr="00001D46">
        <w:rPr>
          <w:rFonts w:hint="eastAsia"/>
          <w:b/>
          <w:szCs w:val="21"/>
          <w:u w:val="single"/>
        </w:rPr>
        <w:t xml:space="preserve">total </w:t>
      </w:r>
      <w:r w:rsidR="00797EBE" w:rsidRPr="00001D46">
        <w:rPr>
          <w:rFonts w:hint="eastAsia"/>
          <w:b/>
          <w:szCs w:val="21"/>
          <w:u w:val="single"/>
        </w:rPr>
        <w:t>booth fee</w:t>
      </w:r>
      <w:r w:rsidR="00277477" w:rsidRPr="00001D46">
        <w:rPr>
          <w:rFonts w:hint="eastAsia"/>
          <w:b/>
          <w:szCs w:val="21"/>
          <w:u w:val="single"/>
        </w:rPr>
        <w:t xml:space="preserve"> is paid. Upon cancella</w:t>
      </w:r>
      <w:r w:rsidRPr="00001D46">
        <w:rPr>
          <w:rFonts w:hint="eastAsia"/>
          <w:b/>
          <w:szCs w:val="21"/>
          <w:u w:val="single"/>
        </w:rPr>
        <w:t xml:space="preserve">tion of reservation later than </w:t>
      </w:r>
      <w:r w:rsidR="00277477" w:rsidRPr="00001D46">
        <w:rPr>
          <w:rFonts w:hint="eastAsia"/>
          <w:b/>
          <w:szCs w:val="21"/>
          <w:u w:val="single"/>
        </w:rPr>
        <w:t>90 days before the show opening, 50% of the total booth fee will be non-refundable. Upon cancellation later than 45 days before the show opening, the total booth fee will be forfeited.</w:t>
      </w:r>
    </w:p>
    <w:p w:rsidR="00C42331" w:rsidRPr="002733B3" w:rsidRDefault="00C42331">
      <w:pPr>
        <w:numPr>
          <w:ilvl w:val="0"/>
          <w:numId w:val="6"/>
        </w:numPr>
        <w:rPr>
          <w:b/>
          <w:bCs/>
          <w:szCs w:val="21"/>
        </w:rPr>
      </w:pPr>
      <w:r w:rsidRPr="002733B3">
        <w:rPr>
          <w:b/>
          <w:bCs/>
          <w:szCs w:val="21"/>
        </w:rPr>
        <w:t>Space Assignment Policy</w:t>
      </w:r>
    </w:p>
    <w:p w:rsidR="00C42331" w:rsidRPr="002733B3" w:rsidRDefault="00C42331">
      <w:pPr>
        <w:rPr>
          <w:szCs w:val="21"/>
        </w:rPr>
      </w:pPr>
      <w:r w:rsidRPr="002733B3">
        <w:rPr>
          <w:szCs w:val="21"/>
        </w:rPr>
        <w:t xml:space="preserve">The following criteria are </w:t>
      </w:r>
      <w:r w:rsidRPr="002733B3">
        <w:rPr>
          <w:rFonts w:hint="eastAsia"/>
          <w:szCs w:val="21"/>
        </w:rPr>
        <w:t>applied</w:t>
      </w:r>
      <w:r w:rsidRPr="002733B3">
        <w:rPr>
          <w:szCs w:val="21"/>
        </w:rPr>
        <w:t xml:space="preserve"> in </w:t>
      </w:r>
      <w:r w:rsidRPr="002733B3">
        <w:rPr>
          <w:rFonts w:hint="eastAsia"/>
          <w:szCs w:val="21"/>
        </w:rPr>
        <w:t xml:space="preserve">booth </w:t>
      </w:r>
      <w:r w:rsidRPr="002733B3">
        <w:rPr>
          <w:szCs w:val="21"/>
        </w:rPr>
        <w:t>location assignments</w:t>
      </w:r>
      <w:r w:rsidR="00215320" w:rsidRPr="002733B3">
        <w:rPr>
          <w:rFonts w:hint="eastAsia"/>
          <w:szCs w:val="21"/>
        </w:rPr>
        <w:t>:</w:t>
      </w:r>
    </w:p>
    <w:p w:rsidR="003A2F1D" w:rsidRPr="002733B3" w:rsidRDefault="003A2F1D" w:rsidP="003A2F1D">
      <w:pPr>
        <w:numPr>
          <w:ilvl w:val="1"/>
          <w:numId w:val="8"/>
        </w:numPr>
        <w:rPr>
          <w:szCs w:val="21"/>
        </w:rPr>
      </w:pPr>
      <w:r w:rsidRPr="002733B3">
        <w:rPr>
          <w:szCs w:val="21"/>
        </w:rPr>
        <w:t>Space requirement</w:t>
      </w:r>
      <w:r w:rsidRPr="002733B3">
        <w:rPr>
          <w:rFonts w:hint="eastAsia"/>
          <w:szCs w:val="21"/>
        </w:rPr>
        <w:t>s</w:t>
      </w:r>
      <w:r w:rsidRPr="002733B3">
        <w:rPr>
          <w:szCs w:val="21"/>
        </w:rPr>
        <w:t xml:space="preserve"> and exhibit</w:t>
      </w:r>
      <w:r w:rsidRPr="002733B3">
        <w:rPr>
          <w:rFonts w:hint="eastAsia"/>
          <w:szCs w:val="21"/>
        </w:rPr>
        <w:t>s</w:t>
      </w:r>
      <w:r w:rsidRPr="002733B3">
        <w:rPr>
          <w:szCs w:val="21"/>
        </w:rPr>
        <w:t>’ size</w:t>
      </w:r>
      <w:r w:rsidRPr="002733B3">
        <w:rPr>
          <w:rFonts w:hint="eastAsia"/>
          <w:szCs w:val="21"/>
        </w:rPr>
        <w:t xml:space="preserve"> (t</w:t>
      </w:r>
      <w:r w:rsidRPr="002733B3">
        <w:rPr>
          <w:szCs w:val="21"/>
        </w:rPr>
        <w:t>o assure optimum utilization of available space, large space will be assigned first</w:t>
      </w:r>
      <w:r w:rsidR="006A1B09">
        <w:rPr>
          <w:rFonts w:hint="eastAsia"/>
          <w:szCs w:val="21"/>
        </w:rPr>
        <w:t>).</w:t>
      </w:r>
    </w:p>
    <w:p w:rsidR="00D17EBE" w:rsidRDefault="00253151" w:rsidP="00D17EBE">
      <w:pPr>
        <w:numPr>
          <w:ilvl w:val="1"/>
          <w:numId w:val="8"/>
        </w:numPr>
        <w:rPr>
          <w:szCs w:val="21"/>
        </w:rPr>
      </w:pPr>
      <w:r w:rsidRPr="002733B3">
        <w:rPr>
          <w:szCs w:val="21"/>
        </w:rPr>
        <w:t xml:space="preserve">Date of the application received by </w:t>
      </w:r>
      <w:r w:rsidR="00242119" w:rsidRPr="002733B3">
        <w:rPr>
          <w:rFonts w:hint="eastAsia"/>
          <w:szCs w:val="21"/>
        </w:rPr>
        <w:t>the Organizer (</w:t>
      </w:r>
      <w:r w:rsidR="00C94354" w:rsidRPr="002733B3">
        <w:rPr>
          <w:rFonts w:hint="eastAsia"/>
          <w:szCs w:val="21"/>
        </w:rPr>
        <w:t>S</w:t>
      </w:r>
      <w:r w:rsidR="00D17EBE" w:rsidRPr="002733B3">
        <w:rPr>
          <w:szCs w:val="21"/>
        </w:rPr>
        <w:t xml:space="preserve">pace will be </w:t>
      </w:r>
      <w:r w:rsidR="00D17EBE" w:rsidRPr="002733B3">
        <w:rPr>
          <w:rFonts w:hint="eastAsia"/>
          <w:szCs w:val="21"/>
        </w:rPr>
        <w:t xml:space="preserve">allocated </w:t>
      </w:r>
      <w:r w:rsidR="00D17EBE" w:rsidRPr="002733B3">
        <w:rPr>
          <w:szCs w:val="21"/>
        </w:rPr>
        <w:t>on a first-come-</w:t>
      </w:r>
      <w:r w:rsidR="00BE3A44" w:rsidRPr="002733B3">
        <w:rPr>
          <w:rFonts w:hint="eastAsia"/>
          <w:szCs w:val="21"/>
        </w:rPr>
        <w:t>first-</w:t>
      </w:r>
      <w:r w:rsidR="00D17EBE" w:rsidRPr="002733B3">
        <w:rPr>
          <w:szCs w:val="21"/>
        </w:rPr>
        <w:t>served basis</w:t>
      </w:r>
      <w:r w:rsidR="00242119" w:rsidRPr="002733B3">
        <w:rPr>
          <w:rFonts w:hint="eastAsia"/>
          <w:szCs w:val="21"/>
        </w:rPr>
        <w:t>)</w:t>
      </w:r>
      <w:r w:rsidR="006A1B09">
        <w:rPr>
          <w:rFonts w:hint="eastAsia"/>
          <w:szCs w:val="21"/>
        </w:rPr>
        <w:t>.</w:t>
      </w:r>
    </w:p>
    <w:p w:rsidR="006A1B09" w:rsidRPr="006A1B09" w:rsidRDefault="006A1B09" w:rsidP="00D17EBE">
      <w:pPr>
        <w:numPr>
          <w:ilvl w:val="1"/>
          <w:numId w:val="8"/>
        </w:numPr>
        <w:rPr>
          <w:szCs w:val="21"/>
        </w:rPr>
      </w:pPr>
      <w:r w:rsidRPr="006A1B09">
        <w:rPr>
          <w:szCs w:val="21"/>
        </w:rPr>
        <w:t xml:space="preserve">The exhibition area </w:t>
      </w:r>
      <w:r w:rsidRPr="006A1B09">
        <w:rPr>
          <w:rFonts w:hint="eastAsia"/>
          <w:szCs w:val="21"/>
        </w:rPr>
        <w:t>should</w:t>
      </w:r>
      <w:r w:rsidR="00413E21">
        <w:rPr>
          <w:szCs w:val="21"/>
        </w:rPr>
        <w:t xml:space="preserve"> be a multiple of</w:t>
      </w:r>
      <w:r w:rsidR="00413E21">
        <w:rPr>
          <w:rFonts w:hint="eastAsia"/>
          <w:szCs w:val="21"/>
        </w:rPr>
        <w:t xml:space="preserve"> </w:t>
      </w:r>
      <w:r w:rsidRPr="006A1B09">
        <w:rPr>
          <w:szCs w:val="21"/>
        </w:rPr>
        <w:t>9</w:t>
      </w:r>
      <w:r w:rsidR="00413E21">
        <w:rPr>
          <w:rFonts w:hint="eastAsia"/>
          <w:szCs w:val="21"/>
        </w:rPr>
        <w:t xml:space="preserve"> </w:t>
      </w:r>
      <w:r w:rsidRPr="006A1B09">
        <w:rPr>
          <w:rFonts w:hint="eastAsia"/>
          <w:szCs w:val="21"/>
        </w:rPr>
        <w:t>sqm.</w:t>
      </w:r>
    </w:p>
    <w:p w:rsidR="00C42331" w:rsidRPr="00346468" w:rsidRDefault="00FD5ACD">
      <w:pPr>
        <w:rPr>
          <w:b/>
          <w:shd w:val="pct15" w:color="auto" w:fill="FFFFFF"/>
        </w:rPr>
        <w:sectPr w:rsidR="00C42331" w:rsidRPr="00346468" w:rsidSect="002733B3">
          <w:footerReference w:type="default" r:id="rId9"/>
          <w:type w:val="continuous"/>
          <w:pgSz w:w="11906" w:h="16838" w:code="9"/>
          <w:pgMar w:top="1588" w:right="1418" w:bottom="567" w:left="1418" w:header="851" w:footer="992" w:gutter="0"/>
          <w:cols w:space="425"/>
          <w:docGrid w:type="lines" w:linePitch="312"/>
        </w:sectPr>
      </w:pPr>
      <w:r>
        <w:rPr>
          <w:rFonts w:hint="eastAsia"/>
          <w:b/>
          <w:sz w:val="28"/>
          <w:szCs w:val="28"/>
          <w:shd w:val="pct15" w:color="auto" w:fill="FFFFFF"/>
        </w:rPr>
        <w:t>Please</w:t>
      </w:r>
      <w:r w:rsidR="002733B3">
        <w:rPr>
          <w:rFonts w:hint="eastAsia"/>
          <w:b/>
          <w:sz w:val="28"/>
          <w:szCs w:val="28"/>
          <w:shd w:val="pct15" w:color="auto" w:fill="FFFFFF"/>
        </w:rPr>
        <w:t xml:space="preserve"> fax or </w:t>
      </w:r>
      <w:r w:rsidR="00C42331" w:rsidRPr="00346468">
        <w:rPr>
          <w:rFonts w:hint="eastAsia"/>
          <w:b/>
          <w:sz w:val="28"/>
          <w:szCs w:val="28"/>
          <w:shd w:val="pct15" w:color="auto" w:fill="FFFFFF"/>
        </w:rPr>
        <w:t>e-mail the Application Form</w:t>
      </w:r>
      <w:r w:rsidR="00C42331" w:rsidRPr="00346468">
        <w:rPr>
          <w:b/>
          <w:sz w:val="28"/>
          <w:szCs w:val="28"/>
          <w:shd w:val="pct15" w:color="auto" w:fill="FFFFFF"/>
        </w:rPr>
        <w:t xml:space="preserve"> to</w:t>
      </w:r>
      <w:r w:rsidR="00970DB0">
        <w:rPr>
          <w:rFonts w:hint="eastAsia"/>
          <w:b/>
          <w:sz w:val="28"/>
          <w:szCs w:val="28"/>
          <w:shd w:val="pct15" w:color="auto" w:fill="FFFFFF"/>
        </w:rPr>
        <w:t xml:space="preserve"> any of the following </w:t>
      </w:r>
      <w:r w:rsidR="00C42331" w:rsidRPr="00346468">
        <w:rPr>
          <w:rFonts w:hint="eastAsia"/>
          <w:b/>
          <w:sz w:val="28"/>
          <w:szCs w:val="28"/>
          <w:shd w:val="pct15" w:color="auto" w:fill="FFFFFF"/>
        </w:rPr>
        <w:t>offices</w:t>
      </w:r>
      <w:r w:rsidR="00C42331" w:rsidRPr="00346468">
        <w:rPr>
          <w:b/>
          <w:sz w:val="28"/>
          <w:szCs w:val="28"/>
          <w:shd w:val="pct15" w:color="auto" w:fill="FFFFFF"/>
        </w:rPr>
        <w:t>:</w:t>
      </w:r>
    </w:p>
    <w:p w:rsidR="00B75609" w:rsidRDefault="00B75609" w:rsidP="00B75609">
      <w:pPr>
        <w:ind w:firstLineChars="200" w:firstLine="560"/>
        <w:rPr>
          <w:b/>
        </w:rPr>
      </w:pPr>
      <w:r w:rsidRPr="00492111">
        <w:rPr>
          <w:color w:val="0000FF"/>
          <w:sz w:val="28"/>
          <w:szCs w:val="28"/>
        </w:rPr>
        <w:lastRenderedPageBreak/>
        <w:t>China</w:t>
      </w:r>
      <w:r w:rsidRPr="00492111">
        <w:rPr>
          <w:rFonts w:hint="eastAsia"/>
          <w:color w:val="0000FF"/>
          <w:sz w:val="28"/>
          <w:szCs w:val="28"/>
        </w:rPr>
        <w:t xml:space="preserve">   </w:t>
      </w:r>
      <w:r w:rsidRPr="00492111">
        <w:rPr>
          <w:color w:val="0000FF"/>
          <w:sz w:val="28"/>
          <w:szCs w:val="28"/>
        </w:rPr>
        <w:t xml:space="preserve"> </w:t>
      </w:r>
      <w:r w:rsidRPr="00492111">
        <w:rPr>
          <w:rFonts w:hint="eastAsia"/>
          <w:color w:val="0000FF"/>
          <w:sz w:val="28"/>
          <w:szCs w:val="28"/>
        </w:rPr>
        <w:t xml:space="preserve">               </w:t>
      </w:r>
      <w:proofErr w:type="spellStart"/>
      <w:r w:rsidRPr="00492111">
        <w:rPr>
          <w:b/>
        </w:rPr>
        <w:t>Ctc</w:t>
      </w:r>
      <w:proofErr w:type="spellEnd"/>
      <w:r w:rsidRPr="00492111">
        <w:rPr>
          <w:b/>
        </w:rPr>
        <w:t>:</w:t>
      </w:r>
      <w:r>
        <w:rPr>
          <w:rFonts w:hint="eastAsia"/>
          <w:b/>
        </w:rPr>
        <w:t xml:space="preserve"> </w:t>
      </w:r>
      <w:r w:rsidRPr="00492111">
        <w:rPr>
          <w:b/>
        </w:rPr>
        <w:t>(M</w:t>
      </w:r>
      <w:r w:rsidR="00B17548">
        <w:rPr>
          <w:rFonts w:hint="eastAsia"/>
          <w:b/>
        </w:rPr>
        <w:t>s</w:t>
      </w:r>
      <w:r w:rsidRPr="00492111">
        <w:rPr>
          <w:b/>
        </w:rPr>
        <w:t>.)</w:t>
      </w:r>
      <w:r>
        <w:rPr>
          <w:rFonts w:hint="eastAsia"/>
          <w:b/>
        </w:rPr>
        <w:t xml:space="preserve"> </w:t>
      </w:r>
      <w:r w:rsidR="00B17548">
        <w:rPr>
          <w:rFonts w:hint="eastAsia"/>
          <w:b/>
        </w:rPr>
        <w:t>Yuan Yi</w:t>
      </w:r>
    </w:p>
    <w:p w:rsidR="00B75609" w:rsidRPr="00492111" w:rsidRDefault="00B75609" w:rsidP="00D0530B">
      <w:pPr>
        <w:ind w:firstLineChars="200" w:firstLine="422"/>
        <w:jc w:val="center"/>
        <w:rPr>
          <w:b/>
          <w:caps/>
          <w:szCs w:val="21"/>
        </w:rPr>
      </w:pPr>
      <w:r w:rsidRPr="00492111">
        <w:rPr>
          <w:b/>
          <w:caps/>
          <w:szCs w:val="21"/>
        </w:rPr>
        <w:t>Chinese Mechanical Engineering Society</w:t>
      </w:r>
    </w:p>
    <w:p w:rsidR="00B75609" w:rsidRPr="00492111" w:rsidRDefault="00B75609" w:rsidP="00B75609">
      <w:pPr>
        <w:jc w:val="center"/>
      </w:pP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2"/>
          <w:attr w:name="Year" w:val="1607"/>
        </w:smartTagPr>
        <w:smartTag w:uri="urn:schemas-microsoft-com:office:smarttags" w:element="date">
          <w:smartTagPr>
            <w:attr w:name="Month" w:val="2"/>
            <w:attr w:name="Day" w:val="5"/>
            <w:attr w:name="Year" w:val="1607"/>
          </w:smartTagPr>
          <w:r w:rsidRPr="00492111">
            <w:rPr>
              <w:rFonts w:hint="eastAsia"/>
            </w:rPr>
            <w:t>2-5-1607</w:t>
          </w:r>
        </w:smartTag>
      </w:smartTag>
      <w:r w:rsidRPr="00492111">
        <w:rPr>
          <w:rFonts w:hint="eastAsia"/>
        </w:rPr>
        <w:t xml:space="preserve"> </w:t>
      </w:r>
      <w:proofErr w:type="spellStart"/>
      <w:r w:rsidRPr="00492111">
        <w:rPr>
          <w:rFonts w:hint="eastAsia"/>
        </w:rPr>
        <w:t>Lianhuaxiaoqu</w:t>
      </w:r>
      <w:proofErr w:type="spellEnd"/>
      <w:r w:rsidRPr="00492111">
        <w:rPr>
          <w:rFonts w:hint="eastAsia"/>
        </w:rPr>
        <w:t xml:space="preserve">, </w:t>
      </w:r>
      <w:proofErr w:type="spellStart"/>
      <w:r w:rsidRPr="00492111">
        <w:rPr>
          <w:rFonts w:hint="eastAsia"/>
        </w:rPr>
        <w:t>Haidian</w:t>
      </w:r>
      <w:proofErr w:type="spellEnd"/>
      <w:r w:rsidRPr="00492111">
        <w:rPr>
          <w:rFonts w:hint="eastAsia"/>
        </w:rPr>
        <w:t xml:space="preserve"> District, </w:t>
      </w:r>
      <w:smartTag w:uri="urn:schemas-microsoft-com:office:smarttags" w:element="place">
        <w:smartTag w:uri="urn:schemas-microsoft-com:office:smarttags" w:element="City">
          <w:r w:rsidRPr="00492111">
            <w:rPr>
              <w:rFonts w:hint="eastAsia"/>
            </w:rPr>
            <w:t>Beijing</w:t>
          </w:r>
        </w:smartTag>
      </w:smartTag>
      <w:r w:rsidRPr="00492111">
        <w:rPr>
          <w:rFonts w:hint="eastAsia"/>
        </w:rPr>
        <w:t>, 100036, P.R. China</w:t>
      </w:r>
    </w:p>
    <w:p w:rsidR="00B75609" w:rsidRPr="00492111" w:rsidRDefault="00B75609" w:rsidP="00B75609">
      <w:pPr>
        <w:jc w:val="center"/>
        <w:rPr>
          <w:lang w:val="it-IT"/>
        </w:rPr>
      </w:pPr>
      <w:r w:rsidRPr="00EE0D88">
        <w:rPr>
          <w:lang w:val="it-IT"/>
        </w:rPr>
        <w:t>Tel: +86-10-6</w:t>
      </w:r>
      <w:r w:rsidRPr="00EE0D88">
        <w:rPr>
          <w:rFonts w:hint="eastAsia"/>
          <w:lang w:val="it-IT"/>
        </w:rPr>
        <w:t>3983928,</w:t>
      </w:r>
      <w:r w:rsidRPr="00EE0D88">
        <w:rPr>
          <w:lang w:val="it-IT"/>
        </w:rPr>
        <w:t>6</w:t>
      </w:r>
      <w:r w:rsidRPr="00EE0D88">
        <w:rPr>
          <w:rFonts w:hint="eastAsia"/>
          <w:lang w:val="it-IT"/>
        </w:rPr>
        <w:t>3972304</w:t>
      </w:r>
      <w:r w:rsidR="00B17548">
        <w:rPr>
          <w:lang w:val="it-IT"/>
        </w:rPr>
        <w:t>,</w:t>
      </w:r>
      <w:r w:rsidRPr="00EE0D88">
        <w:rPr>
          <w:rFonts w:hint="eastAsia"/>
          <w:lang w:val="it-IT"/>
        </w:rPr>
        <w:t xml:space="preserve">  </w:t>
      </w:r>
      <w:r w:rsidRPr="00EE0D88">
        <w:rPr>
          <w:lang w:val="it-IT"/>
        </w:rPr>
        <w:t>Fax: +86-10-6</w:t>
      </w:r>
      <w:r w:rsidRPr="00EE0D88">
        <w:rPr>
          <w:rFonts w:hint="eastAsia"/>
          <w:lang w:val="it-IT"/>
        </w:rPr>
        <w:t xml:space="preserve">3980554   </w:t>
      </w:r>
      <w:r w:rsidRPr="00492111">
        <w:rPr>
          <w:lang w:val="it-IT"/>
        </w:rPr>
        <w:t>E-mail:</w:t>
      </w:r>
      <w:r w:rsidRPr="00492111">
        <w:rPr>
          <w:rFonts w:hint="eastAsia"/>
          <w:lang w:val="it-IT"/>
        </w:rPr>
        <w:t xml:space="preserve"> </w:t>
      </w:r>
      <w:hyperlink r:id="rId10" w:history="1">
        <w:r w:rsidR="00B17548" w:rsidRPr="003B1380">
          <w:rPr>
            <w:rStyle w:val="a5"/>
            <w:rFonts w:hint="eastAsia"/>
            <w:lang w:val="it-IT"/>
          </w:rPr>
          <w:t>yuany@cmes.org</w:t>
        </w:r>
      </w:hyperlink>
    </w:p>
    <w:p w:rsidR="00B75609" w:rsidRPr="006813F5" w:rsidRDefault="000947BF" w:rsidP="00B75609">
      <w:pPr>
        <w:ind w:firstLineChars="192" w:firstLine="538"/>
        <w:rPr>
          <w:b/>
        </w:rPr>
      </w:pPr>
      <w:r w:rsidRPr="00C46FA9">
        <w:rPr>
          <w:color w:val="0000FF"/>
          <w:sz w:val="28"/>
          <w:szCs w:val="28"/>
          <w:lang w:val="it-IT"/>
        </w:rPr>
        <w:t>Europe</w:t>
      </w:r>
      <w:r w:rsidRPr="00C46FA9">
        <w:rPr>
          <w:rFonts w:hint="eastAsia"/>
          <w:color w:val="0000FF"/>
          <w:sz w:val="28"/>
          <w:szCs w:val="28"/>
          <w:lang w:val="it-IT"/>
        </w:rPr>
        <w:t xml:space="preserve">  India</w:t>
      </w:r>
      <w:r>
        <w:rPr>
          <w:rFonts w:hint="eastAsia"/>
          <w:color w:val="0000FF"/>
          <w:sz w:val="28"/>
          <w:szCs w:val="28"/>
          <w:lang w:val="it-IT"/>
        </w:rPr>
        <w:t xml:space="preserve"> </w:t>
      </w:r>
      <w:r w:rsidRPr="00C46FA9">
        <w:rPr>
          <w:rFonts w:hint="eastAsia"/>
          <w:color w:val="0000FF"/>
          <w:sz w:val="28"/>
          <w:szCs w:val="28"/>
          <w:lang w:val="it-IT"/>
        </w:rPr>
        <w:t xml:space="preserve"> Russia  Brazil</w:t>
      </w:r>
      <w:r w:rsidR="00B75609" w:rsidRPr="0008527E">
        <w:rPr>
          <w:rFonts w:hint="eastAsia"/>
          <w:color w:val="0000FF"/>
          <w:sz w:val="28"/>
          <w:szCs w:val="28"/>
          <w:lang w:val="de-DE"/>
        </w:rPr>
        <w:t xml:space="preserve">      </w:t>
      </w:r>
      <w:r w:rsidR="000B74DF">
        <w:rPr>
          <w:rFonts w:hint="eastAsia"/>
          <w:color w:val="0000FF"/>
          <w:sz w:val="28"/>
          <w:szCs w:val="28"/>
          <w:lang w:val="de-DE"/>
        </w:rPr>
        <w:t xml:space="preserve">     </w:t>
      </w:r>
      <w:r w:rsidR="00B75609" w:rsidRPr="00913E4E">
        <w:rPr>
          <w:rFonts w:hint="eastAsia"/>
          <w:b/>
          <w:lang w:val="de-DE"/>
        </w:rPr>
        <w:t>Ctc:</w:t>
      </w:r>
      <w:r w:rsidR="00E34615">
        <w:rPr>
          <w:rFonts w:hint="eastAsia"/>
          <w:b/>
          <w:lang w:val="de-DE"/>
        </w:rPr>
        <w:t xml:space="preserve"> </w:t>
      </w:r>
      <w:r w:rsidR="006D62E9">
        <w:rPr>
          <w:rFonts w:ascii="Calibri Light" w:hAnsi="Calibri Light" w:hint="eastAsia"/>
          <w:b/>
        </w:rPr>
        <w:t xml:space="preserve">Lei Zhang or </w:t>
      </w:r>
      <w:proofErr w:type="spellStart"/>
      <w:r w:rsidR="006D62E9" w:rsidRPr="00C956B3">
        <w:rPr>
          <w:rFonts w:ascii="Calibri Light" w:hAnsi="Calibri Light"/>
          <w:b/>
        </w:rPr>
        <w:t>Torben</w:t>
      </w:r>
      <w:proofErr w:type="spellEnd"/>
      <w:r w:rsidR="006D62E9" w:rsidRPr="00C956B3">
        <w:rPr>
          <w:rFonts w:ascii="Calibri Light" w:hAnsi="Calibri Light"/>
          <w:b/>
        </w:rPr>
        <w:t xml:space="preserve"> </w:t>
      </w:r>
      <w:proofErr w:type="spellStart"/>
      <w:r w:rsidR="006D62E9" w:rsidRPr="00C956B3">
        <w:rPr>
          <w:rFonts w:ascii="Calibri Light" w:hAnsi="Calibri Light"/>
          <w:b/>
        </w:rPr>
        <w:t>Brinkmann</w:t>
      </w:r>
      <w:proofErr w:type="spellEnd"/>
    </w:p>
    <w:p w:rsidR="00B75609" w:rsidRPr="00111E96" w:rsidRDefault="00B75609" w:rsidP="00B75609">
      <w:pPr>
        <w:jc w:val="center"/>
        <w:rPr>
          <w:b/>
          <w:caps/>
          <w:lang w:val="de-DE"/>
        </w:rPr>
      </w:pPr>
      <w:r w:rsidRPr="00111E96">
        <w:rPr>
          <w:b/>
          <w:caps/>
          <w:lang w:val="de-DE"/>
        </w:rPr>
        <w:t>Messe Essen GmbH</w:t>
      </w:r>
    </w:p>
    <w:p w:rsidR="00B75609" w:rsidRPr="00492111" w:rsidRDefault="00B75609" w:rsidP="00B75609">
      <w:pPr>
        <w:jc w:val="center"/>
        <w:rPr>
          <w:lang w:val="de-DE"/>
        </w:rPr>
      </w:pPr>
      <w:r w:rsidRPr="0008527E">
        <w:rPr>
          <w:lang w:val="de-DE"/>
        </w:rPr>
        <w:t>Postfach 10 01 65</w:t>
      </w:r>
      <w:r w:rsidRPr="0008527E">
        <w:rPr>
          <w:rFonts w:hint="eastAsia"/>
          <w:lang w:val="de-DE"/>
        </w:rPr>
        <w:t>,</w:t>
      </w:r>
      <w:r w:rsidRPr="0008527E">
        <w:rPr>
          <w:lang w:val="de-DE"/>
        </w:rPr>
        <w:t xml:space="preserve"> D-45001</w:t>
      </w:r>
      <w:r>
        <w:rPr>
          <w:rFonts w:hint="eastAsia"/>
          <w:lang w:val="de-DE"/>
        </w:rPr>
        <w:t>,</w:t>
      </w:r>
      <w:r w:rsidRPr="00492111">
        <w:rPr>
          <w:lang w:val="de-DE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492111">
            <w:rPr>
              <w:lang w:val="de-DE"/>
            </w:rPr>
            <w:t>Essen</w:t>
          </w:r>
        </w:smartTag>
        <w:r w:rsidRPr="00492111">
          <w:rPr>
            <w:rFonts w:hint="eastAsia"/>
            <w:lang w:val="de-DE"/>
          </w:rPr>
          <w:t>,</w:t>
        </w:r>
        <w:r w:rsidRPr="00492111">
          <w:rPr>
            <w:lang w:val="de-DE"/>
          </w:rPr>
          <w:t xml:space="preserve"> </w:t>
        </w:r>
        <w:smartTag w:uri="urn:schemas-microsoft-com:office:smarttags" w:element="country-region">
          <w:r w:rsidRPr="00492111">
            <w:rPr>
              <w:lang w:val="de-DE"/>
            </w:rPr>
            <w:t>Germany</w:t>
          </w:r>
        </w:smartTag>
      </w:smartTag>
    </w:p>
    <w:p w:rsidR="00B75609" w:rsidRPr="0008527E" w:rsidRDefault="00B75609" w:rsidP="00B75609">
      <w:pPr>
        <w:jc w:val="center"/>
        <w:rPr>
          <w:lang w:val="de-DE"/>
        </w:rPr>
      </w:pPr>
      <w:r w:rsidRPr="0008527E">
        <w:rPr>
          <w:lang w:val="de-DE"/>
        </w:rPr>
        <w:t xml:space="preserve">Tel: +49-201-7244 </w:t>
      </w:r>
      <w:r w:rsidR="006D62E9">
        <w:rPr>
          <w:rFonts w:hint="eastAsia"/>
          <w:lang w:val="de-DE"/>
        </w:rPr>
        <w:t>727</w:t>
      </w:r>
      <w:r w:rsidRPr="0008527E">
        <w:rPr>
          <w:lang w:val="de-DE"/>
        </w:rPr>
        <w:t>Fax:</w:t>
      </w:r>
      <w:r w:rsidRPr="0008527E">
        <w:rPr>
          <w:rFonts w:hint="eastAsia"/>
          <w:lang w:val="de-DE"/>
        </w:rPr>
        <w:t xml:space="preserve"> </w:t>
      </w:r>
      <w:r w:rsidRPr="0008527E">
        <w:rPr>
          <w:lang w:val="de-DE"/>
        </w:rPr>
        <w:t xml:space="preserve">+49-201-7244 </w:t>
      </w:r>
      <w:r w:rsidR="00690898">
        <w:rPr>
          <w:rFonts w:hint="eastAsia"/>
          <w:lang w:val="de-DE"/>
        </w:rPr>
        <w:t>513</w:t>
      </w:r>
      <w:r w:rsidRPr="0008527E">
        <w:rPr>
          <w:rFonts w:hint="eastAsia"/>
          <w:lang w:val="de-DE"/>
        </w:rPr>
        <w:t xml:space="preserve">  </w:t>
      </w:r>
    </w:p>
    <w:p w:rsidR="007F3D32" w:rsidRDefault="006D62E9" w:rsidP="00E34615">
      <w:pPr>
        <w:jc w:val="center"/>
      </w:pPr>
      <w:r w:rsidRPr="00B75609">
        <w:rPr>
          <w:lang w:val="it-IT"/>
        </w:rPr>
        <w:t>E-mail:</w:t>
      </w:r>
      <w:r w:rsidRPr="00B75609">
        <w:rPr>
          <w:rFonts w:hint="eastAsia"/>
          <w:lang w:val="it-IT"/>
        </w:rPr>
        <w:t xml:space="preserve"> </w:t>
      </w:r>
      <w:hyperlink r:id="rId11" w:history="1">
        <w:r w:rsidRPr="00027B9E">
          <w:rPr>
            <w:rStyle w:val="a5"/>
            <w:rFonts w:hint="eastAsia"/>
          </w:rPr>
          <w:t>Lei.Zhang</w:t>
        </w:r>
        <w:r w:rsidRPr="00027B9E">
          <w:rPr>
            <w:rStyle w:val="a5"/>
          </w:rPr>
          <w:t>@messe-essen.de</w:t>
        </w:r>
      </w:hyperlink>
      <w:r>
        <w:rPr>
          <w:rFonts w:hint="eastAsia"/>
        </w:rPr>
        <w:t xml:space="preserve"> or </w:t>
      </w:r>
      <w:hyperlink r:id="rId12" w:history="1">
        <w:r w:rsidRPr="00C956B3">
          <w:rPr>
            <w:rStyle w:val="a5"/>
          </w:rPr>
          <w:t>Torben.Brinkmann</w:t>
        </w:r>
        <w:r w:rsidRPr="00027B9E">
          <w:rPr>
            <w:rStyle w:val="a5"/>
          </w:rPr>
          <w:t>@messe-essen.de</w:t>
        </w:r>
      </w:hyperlink>
    </w:p>
    <w:p w:rsidR="00A60392" w:rsidRPr="00E34615" w:rsidRDefault="00A60392" w:rsidP="00E34615">
      <w:pPr>
        <w:jc w:val="center"/>
        <w:rPr>
          <w:lang w:val="it-IT"/>
        </w:rPr>
      </w:pPr>
    </w:p>
    <w:p w:rsidR="00B75609" w:rsidRPr="00492111" w:rsidRDefault="00B75609" w:rsidP="00B75609">
      <w:pPr>
        <w:ind w:firstLineChars="192" w:firstLine="538"/>
        <w:rPr>
          <w:b/>
        </w:rPr>
      </w:pPr>
      <w:r w:rsidRPr="00492111">
        <w:rPr>
          <w:color w:val="0000FF"/>
          <w:sz w:val="28"/>
          <w:szCs w:val="28"/>
        </w:rPr>
        <w:t>America</w:t>
      </w:r>
      <w:r w:rsidRPr="00492111">
        <w:rPr>
          <w:rFonts w:hint="eastAsia"/>
          <w:color w:val="0000FF"/>
          <w:sz w:val="28"/>
          <w:szCs w:val="28"/>
        </w:rPr>
        <w:t xml:space="preserve">                  </w:t>
      </w:r>
      <w:r w:rsidR="006D62E9">
        <w:rPr>
          <w:rFonts w:hint="eastAsia"/>
          <w:color w:val="0000FF"/>
          <w:sz w:val="28"/>
          <w:szCs w:val="28"/>
        </w:rPr>
        <w:t xml:space="preserve">            </w:t>
      </w:r>
      <w:proofErr w:type="spellStart"/>
      <w:r w:rsidRPr="00492111">
        <w:rPr>
          <w:rFonts w:hint="eastAsia"/>
          <w:b/>
        </w:rPr>
        <w:t>Ctc</w:t>
      </w:r>
      <w:proofErr w:type="spellEnd"/>
      <w:r w:rsidRPr="00492111">
        <w:rPr>
          <w:rFonts w:hint="eastAsia"/>
          <w:b/>
        </w:rPr>
        <w:t xml:space="preserve">: </w:t>
      </w:r>
      <w:r w:rsidR="006D62E9">
        <w:rPr>
          <w:rFonts w:hint="eastAsia"/>
          <w:b/>
        </w:rPr>
        <w:t>Matthew Rubin</w:t>
      </w:r>
    </w:p>
    <w:p w:rsidR="00B75609" w:rsidRPr="00492111" w:rsidRDefault="00B75609" w:rsidP="00B75609">
      <w:pPr>
        <w:jc w:val="center"/>
        <w:rPr>
          <w:b/>
          <w:caps/>
          <w:szCs w:val="21"/>
        </w:rPr>
      </w:pPr>
      <w:r w:rsidRPr="00492111">
        <w:rPr>
          <w:b/>
          <w:caps/>
          <w:szCs w:val="21"/>
        </w:rPr>
        <w:t>American Welding Society</w:t>
      </w:r>
    </w:p>
    <w:p w:rsidR="00B75609" w:rsidRPr="00492111" w:rsidRDefault="008E217E" w:rsidP="00B75609">
      <w:pPr>
        <w:jc w:val="center"/>
      </w:pPr>
      <w:r w:rsidRPr="008E217E">
        <w:t>8669 NW 36th St, #130, Miami, FL 33166-6672</w:t>
      </w:r>
      <w:r w:rsidR="00B75609" w:rsidRPr="00492111">
        <w:rPr>
          <w:rFonts w:hint="eastAsia"/>
        </w:rPr>
        <w:t>,</w:t>
      </w:r>
      <w:r w:rsidR="00B75609">
        <w:rPr>
          <w:rFonts w:hint="eastAsia"/>
        </w:rPr>
        <w:t xml:space="preserve"> </w:t>
      </w:r>
      <w:r w:rsidR="00B75609" w:rsidRPr="00492111">
        <w:t>USA</w:t>
      </w:r>
    </w:p>
    <w:p w:rsidR="00B75609" w:rsidRPr="00EE0D88" w:rsidRDefault="00B75609" w:rsidP="00B75609">
      <w:pPr>
        <w:jc w:val="center"/>
        <w:rPr>
          <w:lang w:val="fr-FR"/>
        </w:rPr>
      </w:pPr>
      <w:r w:rsidRPr="00EE0D88">
        <w:rPr>
          <w:rFonts w:hint="eastAsia"/>
          <w:lang w:val="fr-FR"/>
        </w:rPr>
        <w:t>Tel</w:t>
      </w:r>
      <w:r w:rsidRPr="00EE0D88">
        <w:rPr>
          <w:lang w:val="fr-FR"/>
        </w:rPr>
        <w:t>:</w:t>
      </w:r>
      <w:r w:rsidRPr="00EE0D88">
        <w:rPr>
          <w:rFonts w:hint="eastAsia"/>
          <w:lang w:val="fr-FR"/>
        </w:rPr>
        <w:t xml:space="preserve"> +1-800</w:t>
      </w:r>
      <w:r w:rsidRPr="00EE0D88">
        <w:rPr>
          <w:lang w:val="fr-FR"/>
        </w:rPr>
        <w:t>-443</w:t>
      </w:r>
      <w:r w:rsidRPr="00EE0D88">
        <w:rPr>
          <w:rFonts w:hint="eastAsia"/>
          <w:lang w:val="fr-FR"/>
        </w:rPr>
        <w:t xml:space="preserve"> </w:t>
      </w:r>
      <w:r w:rsidRPr="00EE0D88">
        <w:rPr>
          <w:lang w:val="fr-FR"/>
        </w:rPr>
        <w:t>9353</w:t>
      </w:r>
      <w:r w:rsidRPr="00EE0D88">
        <w:rPr>
          <w:rFonts w:hint="eastAsia"/>
          <w:lang w:val="fr-FR"/>
        </w:rPr>
        <w:t xml:space="preserve"> </w:t>
      </w:r>
      <w:r w:rsidRPr="00EE0D88">
        <w:rPr>
          <w:lang w:val="fr-FR"/>
        </w:rPr>
        <w:t>ext. 297</w:t>
      </w:r>
      <w:r w:rsidRPr="00EE0D88">
        <w:rPr>
          <w:rFonts w:hint="eastAsia"/>
          <w:lang w:val="fr-FR"/>
        </w:rPr>
        <w:t xml:space="preserve">   </w:t>
      </w:r>
      <w:r w:rsidRPr="00EE0D88">
        <w:rPr>
          <w:lang w:val="fr-FR"/>
        </w:rPr>
        <w:t xml:space="preserve">Fax: </w:t>
      </w:r>
      <w:r w:rsidRPr="00EE0D88">
        <w:rPr>
          <w:rFonts w:hint="eastAsia"/>
          <w:lang w:val="fr-FR"/>
        </w:rPr>
        <w:t>+1-937</w:t>
      </w:r>
      <w:r w:rsidRPr="00EE0D88">
        <w:rPr>
          <w:lang w:val="fr-FR"/>
        </w:rPr>
        <w:t>-</w:t>
      </w:r>
      <w:r w:rsidRPr="00EE0D88">
        <w:rPr>
          <w:rFonts w:hint="eastAsia"/>
          <w:lang w:val="fr-FR"/>
        </w:rPr>
        <w:t xml:space="preserve">667 0438   </w:t>
      </w:r>
      <w:r w:rsidRPr="00EE0D88">
        <w:rPr>
          <w:lang w:val="fr-FR"/>
        </w:rPr>
        <w:t>E-mail</w:t>
      </w:r>
      <w:r w:rsidRPr="00EE0D88">
        <w:rPr>
          <w:rFonts w:hint="eastAsia"/>
          <w:lang w:val="fr-FR"/>
        </w:rPr>
        <w:t>:</w:t>
      </w:r>
      <w:r w:rsidR="006D62E9" w:rsidRPr="006D62E9">
        <w:rPr>
          <w:lang w:val="fr-FR"/>
        </w:rPr>
        <w:t xml:space="preserve"> </w:t>
      </w:r>
      <w:hyperlink r:id="rId13" w:history="1">
        <w:r w:rsidR="006D62E9" w:rsidRPr="00027B9E">
          <w:rPr>
            <w:rStyle w:val="a5"/>
            <w:rFonts w:hint="eastAsia"/>
            <w:lang w:val="fr-FR"/>
          </w:rPr>
          <w:t>mrubin</w:t>
        </w:r>
        <w:r w:rsidR="006D62E9" w:rsidRPr="00027B9E">
          <w:rPr>
            <w:rStyle w:val="a5"/>
            <w:lang w:val="fr-FR"/>
          </w:rPr>
          <w:t>@aws.</w:t>
        </w:r>
        <w:r w:rsidR="006D62E9" w:rsidRPr="00027B9E">
          <w:rPr>
            <w:rStyle w:val="a5"/>
            <w:rFonts w:hint="eastAsia"/>
            <w:lang w:val="fr-FR"/>
          </w:rPr>
          <w:t>org</w:t>
        </w:r>
      </w:hyperlink>
    </w:p>
    <w:p w:rsidR="00E34615" w:rsidRDefault="00E34615" w:rsidP="00B75609">
      <w:pPr>
        <w:ind w:firstLineChars="192" w:firstLine="538"/>
        <w:rPr>
          <w:color w:val="0000FF"/>
          <w:sz w:val="28"/>
          <w:szCs w:val="28"/>
        </w:rPr>
      </w:pPr>
    </w:p>
    <w:p w:rsidR="00B75609" w:rsidRPr="00B75609" w:rsidRDefault="00B75609" w:rsidP="00B75609">
      <w:pPr>
        <w:ind w:firstLineChars="192" w:firstLine="538"/>
        <w:rPr>
          <w:b/>
        </w:rPr>
      </w:pPr>
      <w:r w:rsidRPr="00B75609">
        <w:rPr>
          <w:color w:val="0000FF"/>
          <w:sz w:val="28"/>
          <w:szCs w:val="28"/>
        </w:rPr>
        <w:t>Korea</w:t>
      </w:r>
      <w:r w:rsidRPr="00B75609">
        <w:rPr>
          <w:rFonts w:hint="eastAsia"/>
          <w:color w:val="0000FF"/>
          <w:sz w:val="28"/>
          <w:szCs w:val="28"/>
        </w:rPr>
        <w:t xml:space="preserve">                    </w:t>
      </w:r>
      <w:proofErr w:type="spellStart"/>
      <w:r w:rsidRPr="00B75609">
        <w:rPr>
          <w:rFonts w:hint="eastAsia"/>
          <w:b/>
        </w:rPr>
        <w:t>Ctc</w:t>
      </w:r>
      <w:proofErr w:type="spellEnd"/>
      <w:r w:rsidRPr="00B75609">
        <w:rPr>
          <w:rFonts w:hint="eastAsia"/>
          <w:b/>
        </w:rPr>
        <w:t xml:space="preserve">: </w:t>
      </w:r>
      <w:proofErr w:type="spellStart"/>
      <w:r w:rsidRPr="00B75609">
        <w:rPr>
          <w:b/>
        </w:rPr>
        <w:t>SeungKwan</w:t>
      </w:r>
      <w:proofErr w:type="spellEnd"/>
      <w:r w:rsidRPr="00B75609">
        <w:rPr>
          <w:b/>
        </w:rPr>
        <w:t>, Kang</w:t>
      </w:r>
    </w:p>
    <w:p w:rsidR="00B75609" w:rsidRPr="00492111" w:rsidRDefault="00B75609" w:rsidP="00B75609">
      <w:pPr>
        <w:jc w:val="center"/>
      </w:pPr>
      <w:smartTag w:uri="urn:schemas-microsoft-com:office:smarttags" w:element="place">
        <w:smartTag w:uri="urn:schemas-microsoft-com:office:smarttags" w:element="country-region">
          <w:r w:rsidRPr="00492111">
            <w:rPr>
              <w:rFonts w:hint="eastAsia"/>
              <w:b/>
            </w:rPr>
            <w:t>KOREA</w:t>
          </w:r>
        </w:smartTag>
      </w:smartTag>
      <w:r w:rsidRPr="00492111">
        <w:rPr>
          <w:rFonts w:hint="eastAsia"/>
          <w:b/>
        </w:rPr>
        <w:t xml:space="preserve"> WELDING INDUSTRY COOPERATIVE</w:t>
      </w:r>
    </w:p>
    <w:p w:rsidR="00B75609" w:rsidRDefault="00AA14E9" w:rsidP="00B75609">
      <w:pPr>
        <w:jc w:val="center"/>
      </w:pPr>
      <w:r w:rsidRPr="00AA14E9">
        <w:t xml:space="preserve">Valley 702~703ho, </w:t>
      </w:r>
      <w:proofErr w:type="spellStart"/>
      <w:r w:rsidRPr="00AA14E9">
        <w:t>Gasan</w:t>
      </w:r>
      <w:proofErr w:type="spellEnd"/>
      <w:r w:rsidRPr="00AA14E9">
        <w:t xml:space="preserve"> digital 1-ro 1ho, </w:t>
      </w:r>
      <w:proofErr w:type="spellStart"/>
      <w:r w:rsidRPr="00AA14E9">
        <w:t>Geumcheon-gu</w:t>
      </w:r>
      <w:proofErr w:type="spellEnd"/>
      <w:r w:rsidRPr="00AA14E9">
        <w:t>, Seoul, 153-803</w:t>
      </w:r>
      <w:r>
        <w:rPr>
          <w:rFonts w:hint="eastAsia"/>
        </w:rPr>
        <w:t xml:space="preserve">, </w:t>
      </w:r>
      <w:r w:rsidRPr="00AA14E9">
        <w:t>Korea</w:t>
      </w:r>
    </w:p>
    <w:p w:rsidR="00B75609" w:rsidRPr="00B75609" w:rsidRDefault="00B75609" w:rsidP="00B75609">
      <w:pPr>
        <w:jc w:val="center"/>
        <w:rPr>
          <w:lang w:val="fr-FR"/>
        </w:rPr>
      </w:pPr>
      <w:r w:rsidRPr="00B75609">
        <w:rPr>
          <w:rFonts w:hint="eastAsia"/>
          <w:lang w:val="fr-FR"/>
        </w:rPr>
        <w:t xml:space="preserve">Tel.+82-2-785 5504~6   Fax.+82-2-785 3586   E-mail: </w:t>
      </w:r>
      <w:hyperlink r:id="rId14" w:history="1">
        <w:r w:rsidRPr="00B75609">
          <w:rPr>
            <w:rStyle w:val="a5"/>
            <w:rFonts w:hint="eastAsia"/>
            <w:lang w:val="fr-FR"/>
          </w:rPr>
          <w:t>skkang@kwic.or.kr</w:t>
        </w:r>
      </w:hyperlink>
    </w:p>
    <w:p w:rsidR="00E34615" w:rsidRDefault="00E34615" w:rsidP="00B75609">
      <w:pPr>
        <w:ind w:firstLineChars="192" w:firstLine="538"/>
        <w:rPr>
          <w:color w:val="0000FF"/>
          <w:sz w:val="28"/>
          <w:szCs w:val="28"/>
          <w:lang w:val="it-IT"/>
        </w:rPr>
      </w:pPr>
    </w:p>
    <w:p w:rsidR="00B75609" w:rsidRPr="00B75609" w:rsidRDefault="00B75609" w:rsidP="00B75609">
      <w:pPr>
        <w:ind w:firstLineChars="192" w:firstLine="538"/>
        <w:rPr>
          <w:b/>
          <w:lang w:val="it-IT"/>
        </w:rPr>
      </w:pPr>
      <w:r w:rsidRPr="00B75609">
        <w:rPr>
          <w:rFonts w:hint="eastAsia"/>
          <w:color w:val="0000FF"/>
          <w:sz w:val="28"/>
          <w:szCs w:val="28"/>
          <w:lang w:val="it-IT"/>
        </w:rPr>
        <w:t xml:space="preserve">Japan                    </w:t>
      </w:r>
      <w:r w:rsidRPr="00B75609">
        <w:rPr>
          <w:rFonts w:hint="eastAsia"/>
          <w:b/>
          <w:lang w:val="it-IT"/>
        </w:rPr>
        <w:t>Ctc: Kimihito Hotani</w:t>
      </w:r>
    </w:p>
    <w:p w:rsidR="00B75609" w:rsidRPr="00B75609" w:rsidRDefault="00B75609" w:rsidP="00B75609">
      <w:pPr>
        <w:jc w:val="center"/>
        <w:rPr>
          <w:b/>
          <w:caps/>
          <w:szCs w:val="21"/>
          <w:lang w:val="it-IT"/>
        </w:rPr>
      </w:pPr>
      <w:r w:rsidRPr="00B75609">
        <w:rPr>
          <w:rFonts w:hint="eastAsia"/>
          <w:b/>
          <w:caps/>
          <w:szCs w:val="21"/>
          <w:lang w:val="it-IT"/>
        </w:rPr>
        <w:t>Sanpo Publicaitions, Inc.</w:t>
      </w:r>
    </w:p>
    <w:p w:rsidR="00B75609" w:rsidRPr="00B75609" w:rsidRDefault="00B75609" w:rsidP="00B75609">
      <w:pPr>
        <w:jc w:val="center"/>
        <w:rPr>
          <w:lang w:val="it-IT"/>
        </w:rPr>
      </w:pPr>
      <w:r w:rsidRPr="00B75609">
        <w:rPr>
          <w:rFonts w:hint="eastAsia"/>
          <w:lang w:val="it-IT"/>
        </w:rPr>
        <w:t>1-11 Kanda Sakuma-cho Chiyoda-ku, Tokyo 101-0025, Japan</w:t>
      </w:r>
    </w:p>
    <w:p w:rsidR="009A4321" w:rsidRPr="001A526F" w:rsidRDefault="00B75609" w:rsidP="00B75609">
      <w:pPr>
        <w:jc w:val="center"/>
        <w:rPr>
          <w:lang w:val="fr-FR"/>
        </w:rPr>
      </w:pPr>
      <w:r w:rsidRPr="001A526F">
        <w:rPr>
          <w:rFonts w:hint="eastAsia"/>
          <w:lang w:val="fr-FR"/>
        </w:rPr>
        <w:t xml:space="preserve">Tel: +81-3-3258-6411 Fax: +81-3-3258-6430   Email: </w:t>
      </w:r>
      <w:hyperlink r:id="rId15" w:history="1">
        <w:r w:rsidRPr="001A526F">
          <w:rPr>
            <w:rStyle w:val="a5"/>
            <w:rFonts w:hint="eastAsia"/>
            <w:lang w:val="fr-FR"/>
          </w:rPr>
          <w:t>hotani@sanpo-pub.co.jp</w:t>
        </w:r>
      </w:hyperlink>
    </w:p>
    <w:sectPr w:rsidR="009A4321" w:rsidRPr="001A526F" w:rsidSect="00594DE1">
      <w:type w:val="continuous"/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DF1" w:rsidRDefault="003E4DF1">
      <w:r>
        <w:separator/>
      </w:r>
    </w:p>
  </w:endnote>
  <w:endnote w:type="continuationSeparator" w:id="0">
    <w:p w:rsidR="003E4DF1" w:rsidRDefault="003E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46" w:rsidRPr="00213E8E" w:rsidRDefault="00636846" w:rsidP="00FD4E7C">
    <w:pPr>
      <w:pStyle w:val="a8"/>
      <w:ind w:right="105"/>
      <w:jc w:val="right"/>
      <w:rPr>
        <w:b/>
        <w:sz w:val="21"/>
        <w:szCs w:val="21"/>
      </w:rPr>
    </w:pPr>
    <w:r>
      <w:rPr>
        <w:rFonts w:hint="eastAsia"/>
        <w:b/>
        <w:sz w:val="21"/>
        <w:szCs w:val="21"/>
      </w:rPr>
      <w:t>www.beijing-essen-welding.com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DF1" w:rsidRDefault="003E4DF1">
      <w:r>
        <w:separator/>
      </w:r>
    </w:p>
  </w:footnote>
  <w:footnote w:type="continuationSeparator" w:id="0">
    <w:p w:rsidR="003E4DF1" w:rsidRDefault="003E4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D3A"/>
    <w:multiLevelType w:val="hybridMultilevel"/>
    <w:tmpl w:val="BFDAB2E4"/>
    <w:lvl w:ilvl="0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>
    <w:nsid w:val="0AD82FF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192B3AD7"/>
    <w:multiLevelType w:val="hybridMultilevel"/>
    <w:tmpl w:val="07ACCC3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>
    <w:nsid w:val="236F018B"/>
    <w:multiLevelType w:val="hybridMultilevel"/>
    <w:tmpl w:val="EBA6D92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F366428"/>
    <w:multiLevelType w:val="hybridMultilevel"/>
    <w:tmpl w:val="46E2BF4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>
    <w:nsid w:val="3F817FA9"/>
    <w:multiLevelType w:val="hybridMultilevel"/>
    <w:tmpl w:val="71449AFC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>
    <w:nsid w:val="46CE0C8D"/>
    <w:multiLevelType w:val="singleLevel"/>
    <w:tmpl w:val="4868414A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77A6113"/>
    <w:multiLevelType w:val="hybridMultilevel"/>
    <w:tmpl w:val="B93017AE"/>
    <w:lvl w:ilvl="0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8">
    <w:nsid w:val="4CC43773"/>
    <w:multiLevelType w:val="hybridMultilevel"/>
    <w:tmpl w:val="026C26D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4FE7200E"/>
    <w:multiLevelType w:val="hybridMultilevel"/>
    <w:tmpl w:val="EBA6D92E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1DD4FCE"/>
    <w:multiLevelType w:val="hybridMultilevel"/>
    <w:tmpl w:val="15BC4BD0"/>
    <w:lvl w:ilvl="0" w:tplc="840064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2C05E42"/>
    <w:multiLevelType w:val="hybridMultilevel"/>
    <w:tmpl w:val="8C1A2E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56B642AB"/>
    <w:multiLevelType w:val="hybridMultilevel"/>
    <w:tmpl w:val="AB30BA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FDE1D15"/>
    <w:multiLevelType w:val="hybridMultilevel"/>
    <w:tmpl w:val="714AC4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66372821"/>
    <w:multiLevelType w:val="hybridMultilevel"/>
    <w:tmpl w:val="72CED660"/>
    <w:lvl w:ilvl="0" w:tplc="0409000B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5">
    <w:nsid w:val="69801424"/>
    <w:multiLevelType w:val="hybridMultilevel"/>
    <w:tmpl w:val="8C1A2E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2C65B84"/>
    <w:multiLevelType w:val="hybridMultilevel"/>
    <w:tmpl w:val="2AAA1A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78EC420E"/>
    <w:multiLevelType w:val="hybridMultilevel"/>
    <w:tmpl w:val="8C1A2E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3"/>
  </w:num>
  <w:num w:numId="6">
    <w:abstractNumId w:val="15"/>
  </w:num>
  <w:num w:numId="7">
    <w:abstractNumId w:val="17"/>
  </w:num>
  <w:num w:numId="8">
    <w:abstractNumId w:val="13"/>
  </w:num>
  <w:num w:numId="9">
    <w:abstractNumId w:val="12"/>
  </w:num>
  <w:num w:numId="10">
    <w:abstractNumId w:val="16"/>
  </w:num>
  <w:num w:numId="11">
    <w:abstractNumId w:val="7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0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34697"/>
    <w:rsid w:val="00001D46"/>
    <w:rsid w:val="000040EE"/>
    <w:rsid w:val="00010BF4"/>
    <w:rsid w:val="000203E4"/>
    <w:rsid w:val="00030D61"/>
    <w:rsid w:val="00035DCC"/>
    <w:rsid w:val="00036D75"/>
    <w:rsid w:val="000515AA"/>
    <w:rsid w:val="00065684"/>
    <w:rsid w:val="0007093D"/>
    <w:rsid w:val="000714A1"/>
    <w:rsid w:val="00071C65"/>
    <w:rsid w:val="000727C0"/>
    <w:rsid w:val="0008527E"/>
    <w:rsid w:val="00086830"/>
    <w:rsid w:val="00087F86"/>
    <w:rsid w:val="000947BF"/>
    <w:rsid w:val="00097E47"/>
    <w:rsid w:val="000B6102"/>
    <w:rsid w:val="000B74DF"/>
    <w:rsid w:val="000C56D1"/>
    <w:rsid w:val="000D3071"/>
    <w:rsid w:val="000D3B1A"/>
    <w:rsid w:val="000E2212"/>
    <w:rsid w:val="000E5301"/>
    <w:rsid w:val="000F3414"/>
    <w:rsid w:val="00115450"/>
    <w:rsid w:val="00142078"/>
    <w:rsid w:val="001437BF"/>
    <w:rsid w:val="0014609D"/>
    <w:rsid w:val="00147C15"/>
    <w:rsid w:val="00153E6C"/>
    <w:rsid w:val="001669AB"/>
    <w:rsid w:val="00184FBC"/>
    <w:rsid w:val="00191C06"/>
    <w:rsid w:val="001A526F"/>
    <w:rsid w:val="001B1AE1"/>
    <w:rsid w:val="001B6C75"/>
    <w:rsid w:val="001D167B"/>
    <w:rsid w:val="001E24EA"/>
    <w:rsid w:val="001E2D92"/>
    <w:rsid w:val="001F2CF3"/>
    <w:rsid w:val="001F42B4"/>
    <w:rsid w:val="001F57A1"/>
    <w:rsid w:val="002059E9"/>
    <w:rsid w:val="00213E8E"/>
    <w:rsid w:val="00215320"/>
    <w:rsid w:val="00215537"/>
    <w:rsid w:val="00224236"/>
    <w:rsid w:val="00225638"/>
    <w:rsid w:val="00231E4E"/>
    <w:rsid w:val="00233239"/>
    <w:rsid w:val="00242119"/>
    <w:rsid w:val="00252525"/>
    <w:rsid w:val="00253151"/>
    <w:rsid w:val="00253BF3"/>
    <w:rsid w:val="0025569B"/>
    <w:rsid w:val="0026357D"/>
    <w:rsid w:val="00271D3F"/>
    <w:rsid w:val="002733B3"/>
    <w:rsid w:val="002764CE"/>
    <w:rsid w:val="00277477"/>
    <w:rsid w:val="0028306F"/>
    <w:rsid w:val="002A5D7A"/>
    <w:rsid w:val="002A712B"/>
    <w:rsid w:val="002B5EAD"/>
    <w:rsid w:val="002C36A7"/>
    <w:rsid w:val="002D40E4"/>
    <w:rsid w:val="002D66C1"/>
    <w:rsid w:val="002E586F"/>
    <w:rsid w:val="003205A5"/>
    <w:rsid w:val="00321D16"/>
    <w:rsid w:val="00341DEE"/>
    <w:rsid w:val="00346468"/>
    <w:rsid w:val="0035610E"/>
    <w:rsid w:val="003757E6"/>
    <w:rsid w:val="00376805"/>
    <w:rsid w:val="00381FCF"/>
    <w:rsid w:val="00393759"/>
    <w:rsid w:val="003A1ECE"/>
    <w:rsid w:val="003A2F1D"/>
    <w:rsid w:val="003C2314"/>
    <w:rsid w:val="003C469E"/>
    <w:rsid w:val="003C49E4"/>
    <w:rsid w:val="003D4BA9"/>
    <w:rsid w:val="003D5600"/>
    <w:rsid w:val="003D5A68"/>
    <w:rsid w:val="003E35DC"/>
    <w:rsid w:val="003E4DF1"/>
    <w:rsid w:val="00403A1E"/>
    <w:rsid w:val="00413E21"/>
    <w:rsid w:val="00420A3B"/>
    <w:rsid w:val="004341A2"/>
    <w:rsid w:val="0043681A"/>
    <w:rsid w:val="0045023C"/>
    <w:rsid w:val="0045249D"/>
    <w:rsid w:val="004557C8"/>
    <w:rsid w:val="00472129"/>
    <w:rsid w:val="00475458"/>
    <w:rsid w:val="00481936"/>
    <w:rsid w:val="00482D28"/>
    <w:rsid w:val="00492111"/>
    <w:rsid w:val="004A66A8"/>
    <w:rsid w:val="004C1F17"/>
    <w:rsid w:val="004C23D3"/>
    <w:rsid w:val="004C50FB"/>
    <w:rsid w:val="004D7DA9"/>
    <w:rsid w:val="004E273F"/>
    <w:rsid w:val="004E3187"/>
    <w:rsid w:val="004F0428"/>
    <w:rsid w:val="004F5C79"/>
    <w:rsid w:val="00513E14"/>
    <w:rsid w:val="00523C96"/>
    <w:rsid w:val="005304BD"/>
    <w:rsid w:val="00543316"/>
    <w:rsid w:val="00546741"/>
    <w:rsid w:val="00562351"/>
    <w:rsid w:val="005626A8"/>
    <w:rsid w:val="00563700"/>
    <w:rsid w:val="00565CF2"/>
    <w:rsid w:val="00573830"/>
    <w:rsid w:val="00576274"/>
    <w:rsid w:val="005771FA"/>
    <w:rsid w:val="00585ABC"/>
    <w:rsid w:val="005869E8"/>
    <w:rsid w:val="00587AC9"/>
    <w:rsid w:val="005917D7"/>
    <w:rsid w:val="00591AF2"/>
    <w:rsid w:val="00594DE1"/>
    <w:rsid w:val="005A6876"/>
    <w:rsid w:val="005B04FE"/>
    <w:rsid w:val="005B2570"/>
    <w:rsid w:val="005B4C59"/>
    <w:rsid w:val="005B6B9B"/>
    <w:rsid w:val="005C62C0"/>
    <w:rsid w:val="005D0890"/>
    <w:rsid w:val="005E53E2"/>
    <w:rsid w:val="005E7FDD"/>
    <w:rsid w:val="005F398F"/>
    <w:rsid w:val="00611A7B"/>
    <w:rsid w:val="006147E8"/>
    <w:rsid w:val="0061692B"/>
    <w:rsid w:val="0061712B"/>
    <w:rsid w:val="00623C45"/>
    <w:rsid w:val="0063059C"/>
    <w:rsid w:val="00635FFD"/>
    <w:rsid w:val="00636846"/>
    <w:rsid w:val="006423CF"/>
    <w:rsid w:val="006466D3"/>
    <w:rsid w:val="00652096"/>
    <w:rsid w:val="00652FF1"/>
    <w:rsid w:val="006632F2"/>
    <w:rsid w:val="006646D0"/>
    <w:rsid w:val="006813F5"/>
    <w:rsid w:val="00690898"/>
    <w:rsid w:val="006922D5"/>
    <w:rsid w:val="00696E3E"/>
    <w:rsid w:val="006A067D"/>
    <w:rsid w:val="006A1B09"/>
    <w:rsid w:val="006A3B5E"/>
    <w:rsid w:val="006A6D8C"/>
    <w:rsid w:val="006B5DB1"/>
    <w:rsid w:val="006B659D"/>
    <w:rsid w:val="006C0D32"/>
    <w:rsid w:val="006D62E9"/>
    <w:rsid w:val="006E1BE1"/>
    <w:rsid w:val="007002F6"/>
    <w:rsid w:val="00705DE4"/>
    <w:rsid w:val="00706BE5"/>
    <w:rsid w:val="00720035"/>
    <w:rsid w:val="00723486"/>
    <w:rsid w:val="00772D33"/>
    <w:rsid w:val="00774A3E"/>
    <w:rsid w:val="007834DD"/>
    <w:rsid w:val="00784646"/>
    <w:rsid w:val="007925B2"/>
    <w:rsid w:val="007960D9"/>
    <w:rsid w:val="00797EBE"/>
    <w:rsid w:val="007A2B35"/>
    <w:rsid w:val="007B01A7"/>
    <w:rsid w:val="007C0CCF"/>
    <w:rsid w:val="007D09DD"/>
    <w:rsid w:val="007D7494"/>
    <w:rsid w:val="007E3FAC"/>
    <w:rsid w:val="007E49E1"/>
    <w:rsid w:val="007E7418"/>
    <w:rsid w:val="007F3D32"/>
    <w:rsid w:val="007F66E2"/>
    <w:rsid w:val="007F6BFE"/>
    <w:rsid w:val="007F716E"/>
    <w:rsid w:val="007F7B85"/>
    <w:rsid w:val="00801AF9"/>
    <w:rsid w:val="0080668D"/>
    <w:rsid w:val="00807014"/>
    <w:rsid w:val="00811869"/>
    <w:rsid w:val="00816E9A"/>
    <w:rsid w:val="008237A2"/>
    <w:rsid w:val="008301C6"/>
    <w:rsid w:val="00836AE7"/>
    <w:rsid w:val="00843F01"/>
    <w:rsid w:val="00844B80"/>
    <w:rsid w:val="008478A1"/>
    <w:rsid w:val="00850100"/>
    <w:rsid w:val="00850D97"/>
    <w:rsid w:val="008532B0"/>
    <w:rsid w:val="008569B4"/>
    <w:rsid w:val="00865CB1"/>
    <w:rsid w:val="00871C17"/>
    <w:rsid w:val="00874BC4"/>
    <w:rsid w:val="008834A9"/>
    <w:rsid w:val="00892D6D"/>
    <w:rsid w:val="00894CCF"/>
    <w:rsid w:val="00895EBE"/>
    <w:rsid w:val="008C2A36"/>
    <w:rsid w:val="008C3B6B"/>
    <w:rsid w:val="008D02C6"/>
    <w:rsid w:val="008E1492"/>
    <w:rsid w:val="008E1EFD"/>
    <w:rsid w:val="008E217E"/>
    <w:rsid w:val="008E4C88"/>
    <w:rsid w:val="008E7996"/>
    <w:rsid w:val="0092375F"/>
    <w:rsid w:val="0094000A"/>
    <w:rsid w:val="00940429"/>
    <w:rsid w:val="009437DD"/>
    <w:rsid w:val="00955855"/>
    <w:rsid w:val="009574A1"/>
    <w:rsid w:val="009624EE"/>
    <w:rsid w:val="00970DB0"/>
    <w:rsid w:val="00973D4D"/>
    <w:rsid w:val="009751FA"/>
    <w:rsid w:val="00975B7E"/>
    <w:rsid w:val="00975BF6"/>
    <w:rsid w:val="00975CCC"/>
    <w:rsid w:val="00987737"/>
    <w:rsid w:val="009A4321"/>
    <w:rsid w:val="009A6EC5"/>
    <w:rsid w:val="009B414E"/>
    <w:rsid w:val="009B495C"/>
    <w:rsid w:val="009C19E1"/>
    <w:rsid w:val="009D7E97"/>
    <w:rsid w:val="009E2B69"/>
    <w:rsid w:val="00A028FE"/>
    <w:rsid w:val="00A12D77"/>
    <w:rsid w:val="00A23354"/>
    <w:rsid w:val="00A23DCF"/>
    <w:rsid w:val="00A30226"/>
    <w:rsid w:val="00A34656"/>
    <w:rsid w:val="00A34697"/>
    <w:rsid w:val="00A364A0"/>
    <w:rsid w:val="00A43C9B"/>
    <w:rsid w:val="00A47901"/>
    <w:rsid w:val="00A53283"/>
    <w:rsid w:val="00A557B3"/>
    <w:rsid w:val="00A574D1"/>
    <w:rsid w:val="00A60392"/>
    <w:rsid w:val="00A60DE2"/>
    <w:rsid w:val="00A610EE"/>
    <w:rsid w:val="00A6112B"/>
    <w:rsid w:val="00A61197"/>
    <w:rsid w:val="00A66619"/>
    <w:rsid w:val="00A672C1"/>
    <w:rsid w:val="00A73CBD"/>
    <w:rsid w:val="00A77055"/>
    <w:rsid w:val="00A819BD"/>
    <w:rsid w:val="00A86D96"/>
    <w:rsid w:val="00A93060"/>
    <w:rsid w:val="00AA0349"/>
    <w:rsid w:val="00AA14E9"/>
    <w:rsid w:val="00AB34C3"/>
    <w:rsid w:val="00AC33DC"/>
    <w:rsid w:val="00AE1948"/>
    <w:rsid w:val="00AE2BE1"/>
    <w:rsid w:val="00AF793B"/>
    <w:rsid w:val="00B061D2"/>
    <w:rsid w:val="00B076D1"/>
    <w:rsid w:val="00B07883"/>
    <w:rsid w:val="00B105C3"/>
    <w:rsid w:val="00B1658A"/>
    <w:rsid w:val="00B17548"/>
    <w:rsid w:val="00B2419F"/>
    <w:rsid w:val="00B25024"/>
    <w:rsid w:val="00B2560F"/>
    <w:rsid w:val="00B27519"/>
    <w:rsid w:val="00B41497"/>
    <w:rsid w:val="00B41BC2"/>
    <w:rsid w:val="00B424FF"/>
    <w:rsid w:val="00B56743"/>
    <w:rsid w:val="00B61015"/>
    <w:rsid w:val="00B74375"/>
    <w:rsid w:val="00B74517"/>
    <w:rsid w:val="00B75609"/>
    <w:rsid w:val="00B8298D"/>
    <w:rsid w:val="00B84AD5"/>
    <w:rsid w:val="00B9618B"/>
    <w:rsid w:val="00BA1C53"/>
    <w:rsid w:val="00BB2BA9"/>
    <w:rsid w:val="00BC49B0"/>
    <w:rsid w:val="00BC4A89"/>
    <w:rsid w:val="00BD58A3"/>
    <w:rsid w:val="00BE3A44"/>
    <w:rsid w:val="00C0046B"/>
    <w:rsid w:val="00C14C97"/>
    <w:rsid w:val="00C34C22"/>
    <w:rsid w:val="00C42331"/>
    <w:rsid w:val="00C45DB7"/>
    <w:rsid w:val="00C47CBE"/>
    <w:rsid w:val="00C71DE6"/>
    <w:rsid w:val="00C73F9D"/>
    <w:rsid w:val="00C7684C"/>
    <w:rsid w:val="00C776CD"/>
    <w:rsid w:val="00C94354"/>
    <w:rsid w:val="00C97FF4"/>
    <w:rsid w:val="00CA2AFE"/>
    <w:rsid w:val="00CA4D08"/>
    <w:rsid w:val="00CB4DD5"/>
    <w:rsid w:val="00CD73C6"/>
    <w:rsid w:val="00CF10DA"/>
    <w:rsid w:val="00CF68D9"/>
    <w:rsid w:val="00D02926"/>
    <w:rsid w:val="00D03B99"/>
    <w:rsid w:val="00D0530B"/>
    <w:rsid w:val="00D11DBA"/>
    <w:rsid w:val="00D13FCE"/>
    <w:rsid w:val="00D144A1"/>
    <w:rsid w:val="00D15789"/>
    <w:rsid w:val="00D17EBE"/>
    <w:rsid w:val="00D23D2F"/>
    <w:rsid w:val="00D26668"/>
    <w:rsid w:val="00D360D9"/>
    <w:rsid w:val="00D51182"/>
    <w:rsid w:val="00D521EC"/>
    <w:rsid w:val="00D53349"/>
    <w:rsid w:val="00D53E73"/>
    <w:rsid w:val="00D56000"/>
    <w:rsid w:val="00D60FC4"/>
    <w:rsid w:val="00D61EA0"/>
    <w:rsid w:val="00D7106D"/>
    <w:rsid w:val="00D73495"/>
    <w:rsid w:val="00D74358"/>
    <w:rsid w:val="00DA1EB8"/>
    <w:rsid w:val="00DA73AE"/>
    <w:rsid w:val="00DB75C2"/>
    <w:rsid w:val="00DC0180"/>
    <w:rsid w:val="00DC0904"/>
    <w:rsid w:val="00DD74E8"/>
    <w:rsid w:val="00DE705A"/>
    <w:rsid w:val="00DF5A8A"/>
    <w:rsid w:val="00E06E8E"/>
    <w:rsid w:val="00E2013E"/>
    <w:rsid w:val="00E23A4D"/>
    <w:rsid w:val="00E268E8"/>
    <w:rsid w:val="00E34615"/>
    <w:rsid w:val="00E34AA9"/>
    <w:rsid w:val="00E41FFA"/>
    <w:rsid w:val="00E44DF3"/>
    <w:rsid w:val="00E62894"/>
    <w:rsid w:val="00E66077"/>
    <w:rsid w:val="00E67EB0"/>
    <w:rsid w:val="00E73BBD"/>
    <w:rsid w:val="00E824AE"/>
    <w:rsid w:val="00E8311F"/>
    <w:rsid w:val="00EB1D14"/>
    <w:rsid w:val="00ED7FEB"/>
    <w:rsid w:val="00EE0858"/>
    <w:rsid w:val="00EE3EB8"/>
    <w:rsid w:val="00EF7C78"/>
    <w:rsid w:val="00F06BC6"/>
    <w:rsid w:val="00F116E1"/>
    <w:rsid w:val="00F2096D"/>
    <w:rsid w:val="00F2626C"/>
    <w:rsid w:val="00F26C6F"/>
    <w:rsid w:val="00F409F9"/>
    <w:rsid w:val="00F43849"/>
    <w:rsid w:val="00F5336B"/>
    <w:rsid w:val="00F53F80"/>
    <w:rsid w:val="00F64701"/>
    <w:rsid w:val="00F65467"/>
    <w:rsid w:val="00F75446"/>
    <w:rsid w:val="00F80B46"/>
    <w:rsid w:val="00F81B48"/>
    <w:rsid w:val="00F84F86"/>
    <w:rsid w:val="00FA3E9E"/>
    <w:rsid w:val="00FA665B"/>
    <w:rsid w:val="00FB686D"/>
    <w:rsid w:val="00FD0AC2"/>
    <w:rsid w:val="00FD43CC"/>
    <w:rsid w:val="00FD4E7C"/>
    <w:rsid w:val="00FD5ACD"/>
    <w:rsid w:val="00FD65FE"/>
    <w:rsid w:val="00FE2F7F"/>
    <w:rsid w:val="00FE52C2"/>
    <w:rsid w:val="00FE6D7C"/>
    <w:rsid w:val="00FE74F7"/>
    <w:rsid w:val="00FF5FD4"/>
    <w:rsid w:val="00FF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35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DE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94DE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594DE1"/>
    <w:pPr>
      <w:keepNext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TMLMarkup">
    <w:name w:val="HTML Markup"/>
    <w:rsid w:val="00594DE1"/>
    <w:rPr>
      <w:vanish/>
      <w:color w:val="FF0000"/>
    </w:rPr>
  </w:style>
  <w:style w:type="paragraph" w:styleId="a4">
    <w:name w:val="Body Text"/>
    <w:basedOn w:val="a"/>
    <w:rsid w:val="00594DE1"/>
    <w:rPr>
      <w:sz w:val="28"/>
    </w:rPr>
  </w:style>
  <w:style w:type="paragraph" w:styleId="a0">
    <w:name w:val="Normal Indent"/>
    <w:basedOn w:val="a"/>
    <w:rsid w:val="00594DE1"/>
    <w:pPr>
      <w:ind w:firstLine="420"/>
    </w:pPr>
  </w:style>
  <w:style w:type="character" w:styleId="a5">
    <w:name w:val="Hyperlink"/>
    <w:rsid w:val="00594DE1"/>
    <w:rPr>
      <w:color w:val="0000FF"/>
      <w:u w:val="single"/>
    </w:rPr>
  </w:style>
  <w:style w:type="character" w:customStyle="1" w:styleId="a6">
    <w:name w:val="访问过的超链接"/>
    <w:rsid w:val="00594DE1"/>
    <w:rPr>
      <w:color w:val="800080"/>
      <w:u w:val="single"/>
    </w:rPr>
  </w:style>
  <w:style w:type="paragraph" w:styleId="a7">
    <w:name w:val="header"/>
    <w:basedOn w:val="a"/>
    <w:rsid w:val="00DC0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DC09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rsid w:val="00A574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rubin@aw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i.Zhang@messe-esse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.Zhang@messe-essen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otani@sanpo-pub.co.jp" TargetMode="External"/><Relationship Id="rId10" Type="http://schemas.openxmlformats.org/officeDocument/2006/relationships/hyperlink" Target="mailto:yuany@cmes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kwic@kwic.or.k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E3CE17-914B-4422-8500-619CC5D4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480</Words>
  <Characters>3133</Characters>
  <Application>Microsoft Office Word</Application>
  <DocSecurity>0</DocSecurity>
  <Lines>26</Lines>
  <Paragraphs>7</Paragraphs>
  <ScaleCrop>false</ScaleCrop>
  <Company>CMTBA</Company>
  <LinksUpToDate>false</LinksUpToDate>
  <CharactersWithSpaces>3606</CharactersWithSpaces>
  <SharedDoc>false</SharedDoc>
  <HLinks>
    <vt:vector size="42" baseType="variant">
      <vt:variant>
        <vt:i4>3276800</vt:i4>
      </vt:variant>
      <vt:variant>
        <vt:i4>18</vt:i4>
      </vt:variant>
      <vt:variant>
        <vt:i4>0</vt:i4>
      </vt:variant>
      <vt:variant>
        <vt:i4>5</vt:i4>
      </vt:variant>
      <vt:variant>
        <vt:lpwstr>mailto:hotani@sanpo-pub.co.jp</vt:lpwstr>
      </vt:variant>
      <vt:variant>
        <vt:lpwstr/>
      </vt:variant>
      <vt:variant>
        <vt:i4>7274565</vt:i4>
      </vt:variant>
      <vt:variant>
        <vt:i4>15</vt:i4>
      </vt:variant>
      <vt:variant>
        <vt:i4>0</vt:i4>
      </vt:variant>
      <vt:variant>
        <vt:i4>5</vt:i4>
      </vt:variant>
      <vt:variant>
        <vt:lpwstr>mailto:tradefairs@hanmail.net</vt:lpwstr>
      </vt:variant>
      <vt:variant>
        <vt:lpwstr/>
      </vt:variant>
      <vt:variant>
        <vt:i4>458859</vt:i4>
      </vt:variant>
      <vt:variant>
        <vt:i4>12</vt:i4>
      </vt:variant>
      <vt:variant>
        <vt:i4>0</vt:i4>
      </vt:variant>
      <vt:variant>
        <vt:i4>5</vt:i4>
      </vt:variant>
      <vt:variant>
        <vt:lpwstr>mailto:kwic@kwic.or.kr</vt:lpwstr>
      </vt:variant>
      <vt:variant>
        <vt:lpwstr/>
      </vt:variant>
      <vt:variant>
        <vt:i4>8192081</vt:i4>
      </vt:variant>
      <vt:variant>
        <vt:i4>9</vt:i4>
      </vt:variant>
      <vt:variant>
        <vt:i4>0</vt:i4>
      </vt:variant>
      <vt:variant>
        <vt:i4>5</vt:i4>
      </vt:variant>
      <vt:variant>
        <vt:lpwstr>mailto:jkrall@aws.org</vt:lpwstr>
      </vt:variant>
      <vt:variant>
        <vt:lpwstr/>
      </vt:variant>
      <vt:variant>
        <vt:i4>2752541</vt:i4>
      </vt:variant>
      <vt:variant>
        <vt:i4>6</vt:i4>
      </vt:variant>
      <vt:variant>
        <vt:i4>0</vt:i4>
      </vt:variant>
      <vt:variant>
        <vt:i4>5</vt:i4>
      </vt:variant>
      <vt:variant>
        <vt:lpwstr>mailto:anna.grannass@messe-essen.de</vt:lpwstr>
      </vt:variant>
      <vt:variant>
        <vt:lpwstr/>
      </vt:variant>
      <vt:variant>
        <vt:i4>6357078</vt:i4>
      </vt:variant>
      <vt:variant>
        <vt:i4>3</vt:i4>
      </vt:variant>
      <vt:variant>
        <vt:i4>0</vt:i4>
      </vt:variant>
      <vt:variant>
        <vt:i4>5</vt:i4>
      </vt:variant>
      <vt:variant>
        <vt:lpwstr>mailto:julia.wermter@messe-essen.de</vt:lpwstr>
      </vt:variant>
      <vt:variant>
        <vt:lpwstr/>
      </vt:variant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mailto:yuany@cmes.org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on CIMT’99</dc:title>
  <dc:creator>a</dc:creator>
  <cp:lastModifiedBy>袁宝宝</cp:lastModifiedBy>
  <cp:revision>10</cp:revision>
  <cp:lastPrinted>2014-08-26T02:57:00Z</cp:lastPrinted>
  <dcterms:created xsi:type="dcterms:W3CDTF">2017-08-30T04:41:00Z</dcterms:created>
  <dcterms:modified xsi:type="dcterms:W3CDTF">2019-08-27T03:17:00Z</dcterms:modified>
</cp:coreProperties>
</file>